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5A" w:rsidRDefault="0018765A" w:rsidP="0018765A">
      <w:pPr>
        <w:jc w:val="center"/>
        <w:rPr>
          <w:rFonts w:cs="Arial Unicode MS"/>
          <w:b/>
          <w:bCs/>
          <w:sz w:val="48"/>
          <w:szCs w:val="48"/>
          <w:lang w:bidi="hi-IN"/>
        </w:rPr>
      </w:pPr>
      <w:r>
        <w:rPr>
          <w:rFonts w:cs="Arial Unicode MS" w:hint="eastAsia"/>
          <w:b/>
          <w:bCs/>
          <w:sz w:val="48"/>
          <w:szCs w:val="48"/>
          <w:cs/>
          <w:lang w:bidi="hi-IN"/>
        </w:rPr>
        <w:t xml:space="preserve">यूको बैंक </w:t>
      </w:r>
      <w:r>
        <w:rPr>
          <w:rFonts w:cs="Mangal" w:hint="cs"/>
          <w:b/>
          <w:bCs/>
          <w:sz w:val="48"/>
          <w:szCs w:val="48"/>
          <w:cs/>
          <w:lang w:bidi="hi-IN"/>
        </w:rPr>
        <w:t xml:space="preserve"> </w:t>
      </w:r>
      <w:r>
        <w:rPr>
          <w:b/>
          <w:bCs/>
          <w:noProof/>
          <w:sz w:val="16"/>
          <w:lang w:val="en-IN" w:eastAsia="en-IN" w:bidi="hi-IN"/>
        </w:rPr>
        <w:drawing>
          <wp:inline distT="0" distB="0" distL="0" distR="0" wp14:anchorId="25555D7F" wp14:editId="56F0A222">
            <wp:extent cx="361950" cy="361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lang w:bidi="bn-BD"/>
        </w:rPr>
        <w:t xml:space="preserve">    </w:t>
      </w:r>
      <w:r>
        <w:rPr>
          <w:rFonts w:cs="Arial Unicode MS"/>
          <w:b/>
          <w:bCs/>
          <w:sz w:val="48"/>
          <w:szCs w:val="48"/>
        </w:rPr>
        <w:t>UCO BANK</w:t>
      </w:r>
    </w:p>
    <w:p w:rsidR="0018765A" w:rsidRDefault="0018765A" w:rsidP="0018765A">
      <w:pPr>
        <w:jc w:val="center"/>
        <w:rPr>
          <w:rFonts w:cs="Mangal"/>
          <w:lang w:bidi="hi-IN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4294967295" distB="4294967295" distL="114300" distR="114300" simplePos="0" relativeHeight="487596544" behindDoc="0" locked="0" layoutInCell="1" allowOverlap="1" wp14:anchorId="65168E10" wp14:editId="2D54EA8F">
                <wp:simplePos x="0" y="0"/>
                <wp:positionH relativeFrom="column">
                  <wp:posOffset>-68580</wp:posOffset>
                </wp:positionH>
                <wp:positionV relativeFrom="paragraph">
                  <wp:posOffset>231139</wp:posOffset>
                </wp:positionV>
                <wp:extent cx="550354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3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48759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2pt" to="427.9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"/>
            </w:pict>
          </mc:Fallback>
        </mc:AlternateContent>
      </w:r>
      <w:r>
        <w:rPr>
          <w:rFonts w:cs="Arial Unicode MS" w:hint="eastAsia"/>
          <w:b/>
          <w:bCs/>
          <w:sz w:val="20"/>
          <w:cs/>
          <w:lang w:bidi="hi-IN"/>
        </w:rPr>
        <w:t>सम्मान आपके विश्वास का</w:t>
      </w:r>
      <w:r>
        <w:rPr>
          <w:rFonts w:cs="Arial Unicode MS"/>
          <w:b/>
          <w:bCs/>
          <w:sz w:val="20"/>
          <w:lang w:bidi="hi-IN"/>
        </w:rPr>
        <w:t xml:space="preserve">                           </w:t>
      </w:r>
      <w:r>
        <w:rPr>
          <w:rFonts w:cs="Arial Unicode MS" w:hint="eastAsia"/>
          <w:b/>
          <w:bCs/>
          <w:sz w:val="20"/>
          <w:cs/>
          <w:lang w:bidi="hi-IN"/>
        </w:rPr>
        <w:t xml:space="preserve">  </w:t>
      </w:r>
      <w:r>
        <w:rPr>
          <w:rFonts w:cs="Mangal" w:hint="cs"/>
          <w:b/>
          <w:bCs/>
          <w:sz w:val="20"/>
          <w:cs/>
          <w:lang w:bidi="hi-IN"/>
        </w:rPr>
        <w:t xml:space="preserve"> </w:t>
      </w:r>
      <w:r>
        <w:rPr>
          <w:rFonts w:cs="Arial Unicode MS"/>
          <w:b/>
          <w:bCs/>
        </w:rPr>
        <w:t>HONOURS YOUR TRUST</w:t>
      </w:r>
    </w:p>
    <w:p w:rsidR="0018765A" w:rsidRDefault="0018765A" w:rsidP="0018765A">
      <w:pPr>
        <w:rPr>
          <w:sz w:val="20"/>
          <w:szCs w:val="20"/>
        </w:rPr>
      </w:pPr>
    </w:p>
    <w:p w:rsidR="0018765A" w:rsidRDefault="0018765A" w:rsidP="0018765A">
      <w:pPr>
        <w:rPr>
          <w:szCs w:val="20"/>
        </w:rPr>
      </w:pPr>
    </w:p>
    <w:p w:rsidR="0018765A" w:rsidRDefault="0018765A" w:rsidP="0018765A">
      <w:pPr>
        <w:rPr>
          <w:szCs w:val="20"/>
        </w:rPr>
      </w:pPr>
    </w:p>
    <w:p w:rsidR="0018765A" w:rsidRPr="0098508F" w:rsidRDefault="0098508F" w:rsidP="0018765A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>Selling of Our B</w:t>
      </w:r>
      <w:r w:rsidR="0018765A" w:rsidRPr="0098508F">
        <w:rPr>
          <w:rFonts w:ascii="Century Gothic" w:hAnsi="Century Gothic"/>
          <w:b/>
          <w:bCs/>
          <w:sz w:val="20"/>
          <w:szCs w:val="20"/>
          <w:u w:val="single"/>
        </w:rPr>
        <w:t>ank Vehicle Bearing No. GJ-05 JH 3489 (MARUTI SWIFT VXI)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U</w:t>
      </w:r>
      <w:r w:rsidR="0018765A" w:rsidRPr="0098508F">
        <w:rPr>
          <w:rFonts w:ascii="Century Gothic" w:hAnsi="Century Gothic"/>
          <w:b/>
          <w:bCs/>
          <w:sz w:val="20"/>
          <w:szCs w:val="20"/>
          <w:u w:val="single"/>
        </w:rPr>
        <w:t>nder</w:t>
      </w:r>
      <w:r w:rsidR="0018765A" w:rsidRPr="0098508F">
        <w:rPr>
          <w:rFonts w:ascii="Century Gothic" w:hAnsi="Century Gothic"/>
          <w:b/>
          <w:bCs/>
          <w:spacing w:val="-1"/>
          <w:sz w:val="20"/>
          <w:szCs w:val="20"/>
          <w:u w:val="single"/>
        </w:rPr>
        <w:t xml:space="preserve"> </w:t>
      </w:r>
      <w:r w:rsidR="0018765A" w:rsidRPr="0098508F">
        <w:rPr>
          <w:rFonts w:ascii="Century Gothic" w:hAnsi="Century Gothic"/>
          <w:b/>
          <w:bCs/>
          <w:sz w:val="20"/>
          <w:szCs w:val="20"/>
          <w:u w:val="single"/>
        </w:rPr>
        <w:t>Surat</w:t>
      </w:r>
      <w:r w:rsidR="0018765A" w:rsidRPr="0098508F">
        <w:rPr>
          <w:rFonts w:ascii="Century Gothic" w:hAnsi="Century Gothic"/>
          <w:b/>
          <w:bCs/>
          <w:spacing w:val="-3"/>
          <w:sz w:val="20"/>
          <w:szCs w:val="20"/>
          <w:u w:val="single"/>
        </w:rPr>
        <w:t xml:space="preserve"> </w:t>
      </w:r>
      <w:r w:rsidR="0018765A" w:rsidRPr="0098508F">
        <w:rPr>
          <w:rFonts w:ascii="Century Gothic" w:hAnsi="Century Gothic"/>
          <w:b/>
          <w:bCs/>
          <w:sz w:val="20"/>
          <w:szCs w:val="20"/>
          <w:u w:val="single"/>
        </w:rPr>
        <w:t>Zone</w:t>
      </w:r>
    </w:p>
    <w:p w:rsidR="0018765A" w:rsidRDefault="0018765A" w:rsidP="0018765A">
      <w:pPr>
        <w:pStyle w:val="BodyText"/>
        <w:spacing w:before="51"/>
        <w:ind w:right="800"/>
        <w:jc w:val="both"/>
        <w:rPr>
          <w:rFonts w:ascii="Century Gothic" w:hAnsi="Century Gothic"/>
        </w:rPr>
      </w:pPr>
    </w:p>
    <w:p w:rsidR="0018765A" w:rsidRDefault="0018765A" w:rsidP="0018765A">
      <w:pPr>
        <w:pStyle w:val="BodyText"/>
        <w:spacing w:before="51"/>
        <w:ind w:right="8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details are as under;</w:t>
      </w:r>
    </w:p>
    <w:p w:rsidR="0018765A" w:rsidRDefault="0018765A" w:rsidP="0018765A">
      <w:pPr>
        <w:pStyle w:val="BodyText"/>
        <w:spacing w:before="3"/>
        <w:rPr>
          <w:sz w:val="22"/>
        </w:rPr>
      </w:pP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237"/>
      </w:tblGrid>
      <w:tr w:rsidR="0018765A" w:rsidTr="00F46D8E">
        <w:trPr>
          <w:trHeight w:val="4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TableParagraph"/>
              <w:spacing w:before="3" w:line="201" w:lineRule="exact"/>
              <w:ind w:left="101"/>
              <w:jc w:val="both"/>
              <w:rPr>
                <w:rFonts w:ascii="Century Gothic" w:hAnsi="Century Gothic"/>
                <w:b/>
                <w:spacing w:val="-2"/>
                <w:w w:val="105"/>
              </w:rPr>
            </w:pPr>
          </w:p>
          <w:p w:rsidR="0018765A" w:rsidRDefault="0018765A" w:rsidP="00F46D8E">
            <w:pPr>
              <w:pStyle w:val="TableParagraph"/>
              <w:spacing w:before="3" w:line="201" w:lineRule="exact"/>
              <w:ind w:left="101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pacing w:val="-2"/>
                <w:w w:val="105"/>
              </w:rPr>
              <w:t>Date</w:t>
            </w:r>
            <w:r>
              <w:rPr>
                <w:rFonts w:ascii="Century Gothic" w:hAnsi="Century Gothic"/>
                <w:b/>
                <w:spacing w:val="-13"/>
                <w:w w:val="105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w w:val="105"/>
              </w:rPr>
              <w:t>of</w:t>
            </w:r>
            <w:r>
              <w:rPr>
                <w:rFonts w:ascii="Century Gothic" w:hAnsi="Century Gothic"/>
                <w:b/>
                <w:spacing w:val="-11"/>
                <w:w w:val="105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w w:val="105"/>
              </w:rPr>
              <w:t>Commencement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TableParagraph"/>
              <w:spacing w:before="3" w:line="201" w:lineRule="exact"/>
              <w:ind w:left="100"/>
              <w:jc w:val="both"/>
              <w:rPr>
                <w:rFonts w:ascii="Century Gothic" w:hAnsi="Century Gothic"/>
                <w:b/>
              </w:rPr>
            </w:pPr>
          </w:p>
          <w:p w:rsidR="0018765A" w:rsidRDefault="0018765A" w:rsidP="00F46D8E">
            <w:pPr>
              <w:pStyle w:val="TableParagraph"/>
              <w:spacing w:before="3" w:line="201" w:lineRule="exact"/>
              <w:ind w:left="10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01/03/2024</w:t>
            </w:r>
          </w:p>
        </w:tc>
      </w:tr>
      <w:tr w:rsidR="0018765A" w:rsidTr="00F46D8E">
        <w:trPr>
          <w:trHeight w:val="4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before="3"/>
              <w:ind w:left="101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w w:val="95"/>
              </w:rPr>
              <w:t>Last</w:t>
            </w:r>
            <w:r>
              <w:rPr>
                <w:rFonts w:ascii="Century Gothic" w:hAnsi="Century Gothic"/>
                <w:b/>
                <w:spacing w:val="3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w w:val="95"/>
              </w:rPr>
              <w:t>date</w:t>
            </w:r>
            <w:r>
              <w:rPr>
                <w:rFonts w:ascii="Century Gothic" w:hAnsi="Century Gothic"/>
                <w:b/>
                <w:spacing w:val="4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w w:val="95"/>
              </w:rPr>
              <w:t>for</w:t>
            </w:r>
            <w:r>
              <w:rPr>
                <w:rFonts w:ascii="Century Gothic" w:hAnsi="Century Gothic"/>
                <w:b/>
                <w:spacing w:val="4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w w:val="95"/>
              </w:rPr>
              <w:t>submission</w:t>
            </w:r>
            <w:r>
              <w:rPr>
                <w:rFonts w:ascii="Century Gothic" w:hAnsi="Century Gothic"/>
                <w:b/>
                <w:spacing w:val="2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w w:val="95"/>
              </w:rPr>
              <w:t>of</w:t>
            </w:r>
            <w:r>
              <w:rPr>
                <w:rFonts w:ascii="Century Gothic" w:hAnsi="Century Gothic"/>
                <w:b/>
                <w:spacing w:val="9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w w:val="95"/>
              </w:rPr>
              <w:t>tender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before="3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pacing w:val="-2"/>
                <w:w w:val="95"/>
              </w:rPr>
              <w:t>21/03/2024</w:t>
            </w:r>
            <w:r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w w:val="95"/>
              </w:rPr>
              <w:t>up</w:t>
            </w:r>
            <w:r>
              <w:rPr>
                <w:rFonts w:ascii="Century Gothic" w:hAnsi="Century Gothic"/>
                <w:b/>
                <w:spacing w:val="-11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w w:val="95"/>
              </w:rPr>
              <w:t>to</w:t>
            </w:r>
            <w:r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w w:val="95"/>
              </w:rPr>
              <w:t>05.00</w:t>
            </w:r>
            <w:r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spacing w:val="-1"/>
                <w:w w:val="95"/>
              </w:rPr>
              <w:t>P.M.</w:t>
            </w:r>
          </w:p>
        </w:tc>
      </w:tr>
      <w:tr w:rsidR="0018765A" w:rsidTr="00F46D8E">
        <w:trPr>
          <w:trHeight w:val="5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before="3" w:line="216" w:lineRule="exact"/>
              <w:ind w:left="101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Opening</w:t>
            </w:r>
            <w:r>
              <w:rPr>
                <w:rFonts w:ascii="Century Gothic" w:hAnsi="Century Gothic"/>
                <w:b/>
                <w:spacing w:val="-3"/>
              </w:rPr>
              <w:t xml:space="preserve"> </w:t>
            </w:r>
            <w:r>
              <w:rPr>
                <w:rFonts w:ascii="Century Gothic" w:hAnsi="Century Gothic"/>
                <w:b/>
              </w:rPr>
              <w:t>of</w:t>
            </w:r>
            <w:r>
              <w:rPr>
                <w:rFonts w:ascii="Century Gothic" w:hAnsi="Century Gothic"/>
                <w:b/>
                <w:spacing w:val="-4"/>
              </w:rPr>
              <w:t xml:space="preserve"> </w:t>
            </w:r>
            <w:r>
              <w:rPr>
                <w:rFonts w:ascii="Century Gothic" w:hAnsi="Century Gothic"/>
                <w:b/>
              </w:rPr>
              <w:t>Financial</w:t>
            </w:r>
            <w:r>
              <w:rPr>
                <w:rFonts w:ascii="Century Gothic" w:hAnsi="Century Gothic"/>
                <w:b/>
                <w:spacing w:val="-4"/>
              </w:rPr>
              <w:t xml:space="preserve"> </w:t>
            </w:r>
            <w:r>
              <w:rPr>
                <w:rFonts w:ascii="Century Gothic" w:hAnsi="Century Gothic"/>
                <w:b/>
              </w:rPr>
              <w:t>Bid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before="3" w:line="216" w:lineRule="exact"/>
              <w:ind w:left="10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pacing w:val="-2"/>
                <w:w w:val="95"/>
              </w:rPr>
              <w:t>21/03/2024</w:t>
            </w:r>
            <w:r>
              <w:rPr>
                <w:rFonts w:ascii="Century Gothic" w:hAnsi="Century Gothic"/>
                <w:b/>
                <w:spacing w:val="-9"/>
                <w:w w:val="95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w w:val="95"/>
              </w:rPr>
              <w:t>at</w:t>
            </w:r>
            <w:r>
              <w:rPr>
                <w:rFonts w:ascii="Century Gothic" w:hAnsi="Century Gothic"/>
                <w:b/>
                <w:spacing w:val="-8"/>
                <w:w w:val="95"/>
              </w:rPr>
              <w:t xml:space="preserve">  </w:t>
            </w:r>
            <w:r>
              <w:rPr>
                <w:rFonts w:ascii="Century Gothic" w:hAnsi="Century Gothic"/>
                <w:b/>
                <w:spacing w:val="-2"/>
                <w:w w:val="95"/>
              </w:rPr>
              <w:t>5:30 PM</w:t>
            </w:r>
          </w:p>
        </w:tc>
      </w:tr>
      <w:tr w:rsidR="0018765A" w:rsidTr="0018765A">
        <w:trPr>
          <w:trHeight w:val="6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before="3" w:line="221" w:lineRule="exact"/>
              <w:ind w:left="101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pacing w:val="-1"/>
              </w:rPr>
              <w:t>Visit of Vehicle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before="3" w:line="221" w:lineRule="exact"/>
              <w:ind w:left="10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01/03/2024 to 21/03/2024 ( IN BANK TIMING EXCLUDING HOLIDAY)</w:t>
            </w:r>
          </w:p>
        </w:tc>
      </w:tr>
      <w:tr w:rsidR="0018765A" w:rsidTr="00F46D8E">
        <w:trPr>
          <w:trHeight w:val="4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TableParagraph"/>
              <w:spacing w:before="3" w:line="221" w:lineRule="exact"/>
              <w:ind w:left="101"/>
              <w:jc w:val="both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Base Price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TableParagraph"/>
              <w:spacing w:before="3" w:line="221" w:lineRule="exact"/>
              <w:ind w:left="10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proofErr w:type="gramStart"/>
            <w:r>
              <w:rPr>
                <w:rFonts w:ascii="Century Gothic" w:hAnsi="Century Gothic"/>
                <w:b/>
              </w:rPr>
              <w:t>,30,000</w:t>
            </w:r>
            <w:proofErr w:type="gramEnd"/>
            <w:r>
              <w:rPr>
                <w:rFonts w:ascii="Century Gothic" w:hAnsi="Century Gothic"/>
                <w:b/>
              </w:rPr>
              <w:t>/- (</w:t>
            </w:r>
            <w:r>
              <w:rPr>
                <w:sz w:val="18"/>
                <w:szCs w:val="18"/>
              </w:rPr>
              <w:t>Below base price of the vehicle bids will not be eligible.)</w:t>
            </w:r>
          </w:p>
        </w:tc>
      </w:tr>
      <w:tr w:rsidR="0018765A" w:rsidTr="00F46D8E">
        <w:trPr>
          <w:trHeight w:val="4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TableParagraph"/>
              <w:spacing w:before="3" w:line="221" w:lineRule="exact"/>
              <w:ind w:left="101"/>
              <w:jc w:val="both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Allotment of Vehicle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TableParagraph"/>
              <w:spacing w:before="3" w:line="221" w:lineRule="exact"/>
              <w:ind w:left="100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H-1 Bidder (Highest Price of Bidder)</w:t>
            </w:r>
          </w:p>
        </w:tc>
      </w:tr>
      <w:tr w:rsidR="0018765A" w:rsidTr="00F46D8E">
        <w:trPr>
          <w:trHeight w:val="8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line="268" w:lineRule="exact"/>
              <w:ind w:left="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Issue</w:t>
            </w:r>
            <w:r>
              <w:rPr>
                <w:rFonts w:ascii="Century Gothic" w:hAnsi="Century Gothic"/>
                <w:b/>
                <w:spacing w:val="-3"/>
              </w:rPr>
              <w:t xml:space="preserve"> </w:t>
            </w:r>
            <w:r>
              <w:rPr>
                <w:rFonts w:ascii="Century Gothic" w:hAnsi="Century Gothic"/>
                <w:b/>
              </w:rPr>
              <w:t>of</w:t>
            </w:r>
            <w:r>
              <w:rPr>
                <w:rFonts w:ascii="Century Gothic" w:hAnsi="Century Gothic"/>
                <w:b/>
                <w:spacing w:val="-1"/>
              </w:rPr>
              <w:t xml:space="preserve"> </w:t>
            </w:r>
            <w:r>
              <w:rPr>
                <w:rFonts w:ascii="Century Gothic" w:hAnsi="Century Gothic"/>
                <w:b/>
              </w:rPr>
              <w:t>tender</w:t>
            </w:r>
            <w:r>
              <w:rPr>
                <w:rFonts w:ascii="Century Gothic" w:hAnsi="Century Gothic"/>
                <w:b/>
                <w:spacing w:val="-1"/>
              </w:rPr>
              <w:t xml:space="preserve"> </w:t>
            </w:r>
            <w:r>
              <w:rPr>
                <w:rFonts w:ascii="Century Gothic" w:hAnsi="Century Gothic"/>
                <w:b/>
              </w:rPr>
              <w:t>document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ind w:left="4" w:right="739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Tender documents can</w:t>
            </w:r>
            <w:r>
              <w:rPr>
                <w:rFonts w:ascii="Century Gothic" w:hAnsi="Century Gothic"/>
                <w:b/>
                <w:spacing w:val="-2"/>
              </w:rPr>
              <w:t xml:space="preserve"> </w:t>
            </w:r>
            <w:r>
              <w:rPr>
                <w:rFonts w:ascii="Century Gothic" w:hAnsi="Century Gothic"/>
                <w:b/>
              </w:rPr>
              <w:t>be download</w:t>
            </w:r>
            <w:r>
              <w:rPr>
                <w:rFonts w:ascii="Century Gothic" w:hAnsi="Century Gothic"/>
                <w:b/>
                <w:spacing w:val="-3"/>
              </w:rPr>
              <w:t xml:space="preserve"> </w:t>
            </w:r>
            <w:r>
              <w:rPr>
                <w:rFonts w:ascii="Century Gothic" w:hAnsi="Century Gothic"/>
                <w:b/>
              </w:rPr>
              <w:t>from</w:t>
            </w:r>
            <w:r>
              <w:rPr>
                <w:rFonts w:ascii="Century Gothic" w:hAnsi="Century Gothic"/>
                <w:b/>
                <w:spacing w:val="-2"/>
              </w:rPr>
              <w:t xml:space="preserve"> </w:t>
            </w:r>
            <w:hyperlink r:id="rId9" w:history="1">
              <w:r w:rsidRPr="00DE32B4">
                <w:rPr>
                  <w:rStyle w:val="Hyperlink"/>
                  <w:rFonts w:ascii="Century Gothic" w:hAnsi="Century Gothic"/>
                  <w:u w:color="0000FF"/>
                </w:rPr>
                <w:t>https://www.ucobank.co.in</w:t>
              </w:r>
            </w:hyperlink>
          </w:p>
        </w:tc>
      </w:tr>
      <w:tr w:rsidR="0018765A" w:rsidTr="00F46D8E">
        <w:trPr>
          <w:trHeight w:val="4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65A" w:rsidRDefault="0018765A" w:rsidP="00F46D8E">
            <w:pPr>
              <w:pStyle w:val="TableParagraph"/>
              <w:spacing w:line="268" w:lineRule="exact"/>
              <w:ind w:left="4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000000"/>
              </w:rPr>
              <w:t>Bids to be submitted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65A" w:rsidRDefault="0018765A" w:rsidP="00F46D8E">
            <w:pPr>
              <w:pStyle w:val="BodyTex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UCO Bank, Zonal Office, 2</w:t>
            </w:r>
            <w:r>
              <w:rPr>
                <w:rFonts w:ascii="Century Gothic" w:hAnsi="Century Gothic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floor,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Riddhi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Shoppers,</w:t>
            </w:r>
          </w:p>
          <w:p w:rsidR="0018765A" w:rsidRDefault="0018765A" w:rsidP="00F46D8E">
            <w:pPr>
              <w:pStyle w:val="BodyText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Opp. Star Bazar,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Adajan-Hazira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</w:rPr>
              <w:t>Adajan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</w:rPr>
              <w:t xml:space="preserve"> -395009.</w:t>
            </w:r>
          </w:p>
          <w:p w:rsidR="0018765A" w:rsidRDefault="0018765A" w:rsidP="00F46D8E">
            <w:pPr>
              <w:pStyle w:val="TableParagraph"/>
              <w:ind w:right="739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18765A" w:rsidRDefault="0018765A" w:rsidP="0018765A">
      <w:pPr>
        <w:jc w:val="both"/>
        <w:rPr>
          <w:rFonts w:ascii="Century Gothic" w:hAnsi="Century Gothic" w:cs="Mangal"/>
          <w:szCs w:val="20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rPr>
          <w:sz w:val="28"/>
          <w:szCs w:val="28"/>
        </w:rPr>
      </w:pPr>
    </w:p>
    <w:p w:rsidR="0018765A" w:rsidRDefault="0018765A" w:rsidP="0018765A">
      <w:pPr>
        <w:jc w:val="center"/>
        <w:rPr>
          <w:sz w:val="28"/>
          <w:szCs w:val="28"/>
        </w:rPr>
      </w:pPr>
    </w:p>
    <w:p w:rsidR="0018765A" w:rsidRDefault="0018765A" w:rsidP="0018765A">
      <w:pPr>
        <w:pBdr>
          <w:top w:val="single" w:sz="4" w:space="1" w:color="auto"/>
        </w:pBdr>
        <w:jc w:val="center"/>
        <w:rPr>
          <w:rFonts w:cs="Arial Unicode MS"/>
          <w:b/>
          <w:bCs/>
          <w:lang w:bidi="hi-IN"/>
        </w:rPr>
      </w:pPr>
      <w:r>
        <w:rPr>
          <w:rFonts w:cs="Arial Unicode MS" w:hint="eastAsia"/>
          <w:b/>
          <w:bCs/>
          <w:cs/>
          <w:lang w:bidi="hi-IN"/>
        </w:rPr>
        <w:t>यूको बैंक</w:t>
      </w:r>
      <w:r>
        <w:rPr>
          <w:rFonts w:cs="Mangal"/>
          <w:b/>
          <w:bCs/>
          <w:lang w:bidi="hi-IN"/>
        </w:rPr>
        <w:t>,</w:t>
      </w:r>
      <w:r>
        <w:rPr>
          <w:rFonts w:cs="Mangal"/>
          <w:b/>
          <w:bCs/>
          <w:cs/>
          <w:lang w:bidi="hi-IN"/>
        </w:rPr>
        <w:t xml:space="preserve"> </w:t>
      </w:r>
      <w:r>
        <w:rPr>
          <w:rFonts w:cs="Arial Unicode MS" w:hint="eastAsia"/>
          <w:b/>
          <w:bCs/>
          <w:cs/>
          <w:lang w:bidi="hi-IN"/>
        </w:rPr>
        <w:t>सामान्य प्रशासन विभाग</w:t>
      </w:r>
      <w:r>
        <w:rPr>
          <w:rFonts w:cs="Mangal"/>
          <w:b/>
          <w:bCs/>
          <w:lang w:bidi="hi-IN"/>
        </w:rPr>
        <w:t>,</w:t>
      </w:r>
      <w:r>
        <w:rPr>
          <w:rFonts w:cs="Mangal"/>
          <w:b/>
          <w:bCs/>
          <w:cs/>
          <w:lang w:bidi="hi-IN"/>
        </w:rPr>
        <w:t xml:space="preserve"> </w:t>
      </w:r>
      <w:r>
        <w:rPr>
          <w:rFonts w:ascii="Nirmala UI" w:hAnsi="Nirmala UI" w:cs="Nirmala UI"/>
          <w:b/>
          <w:bCs/>
          <w:cs/>
          <w:lang w:bidi="hi-IN"/>
        </w:rPr>
        <w:t>अंचल</w:t>
      </w:r>
      <w:r>
        <w:rPr>
          <w:rFonts w:cs="Arial Unicode MS" w:hint="eastAsia"/>
          <w:b/>
          <w:bCs/>
          <w:cs/>
          <w:lang w:bidi="hi-IN"/>
        </w:rPr>
        <w:t xml:space="preserve"> कार्यालय</w:t>
      </w:r>
      <w:r>
        <w:rPr>
          <w:rFonts w:cs="Mangal"/>
          <w:b/>
          <w:bCs/>
          <w:lang w:bidi="hi-IN"/>
        </w:rPr>
        <w:t>,</w:t>
      </w:r>
      <w:r>
        <w:rPr>
          <w:rFonts w:cs="Arial Unicode MS" w:hint="eastAsia"/>
          <w:b/>
          <w:bCs/>
          <w:cs/>
          <w:lang w:bidi="hi-IN"/>
        </w:rPr>
        <w:t xml:space="preserve"> </w:t>
      </w:r>
      <w:r>
        <w:rPr>
          <w:rFonts w:ascii="Nirmala UI" w:hAnsi="Nirmala UI" w:cs="Nirmala UI"/>
          <w:b/>
          <w:bCs/>
          <w:cs/>
          <w:lang w:bidi="hi-IN"/>
        </w:rPr>
        <w:t>सुरत</w:t>
      </w:r>
      <w:r>
        <w:rPr>
          <w:rFonts w:cs="Arial Unicode MS" w:hint="eastAsia"/>
          <w:b/>
          <w:bCs/>
          <w:cs/>
          <w:lang w:bidi="hi-IN"/>
        </w:rPr>
        <w:t xml:space="preserve"> </w:t>
      </w:r>
      <w:r>
        <w:rPr>
          <w:rFonts w:cs="Mangal"/>
          <w:b/>
          <w:bCs/>
          <w:lang w:bidi="hi-IN"/>
        </w:rPr>
        <w:t xml:space="preserve">– </w:t>
      </w:r>
      <w:r>
        <w:rPr>
          <w:rFonts w:cs="Arial Unicode MS" w:hint="eastAsia"/>
          <w:b/>
          <w:bCs/>
          <w:cs/>
          <w:lang w:bidi="hi-IN"/>
        </w:rPr>
        <w:t>395009</w:t>
      </w:r>
    </w:p>
    <w:p w:rsidR="0018765A" w:rsidRDefault="0018765A" w:rsidP="0018765A">
      <w:pPr>
        <w:jc w:val="center"/>
        <w:rPr>
          <w:rFonts w:cs="Arial Unicode MS"/>
          <w:b/>
          <w:bCs/>
          <w:sz w:val="20"/>
          <w:szCs w:val="20"/>
          <w:lang w:bidi="hi-IN"/>
        </w:rPr>
      </w:pPr>
      <w:r>
        <w:rPr>
          <w:rFonts w:cs="Arial Unicode MS"/>
          <w:b/>
          <w:bCs/>
          <w:sz w:val="20"/>
          <w:szCs w:val="20"/>
        </w:rPr>
        <w:t>UCO Bank, Zonal Office, 2</w:t>
      </w:r>
      <w:r>
        <w:rPr>
          <w:rFonts w:cs="Arial Unicode MS"/>
          <w:b/>
          <w:bCs/>
          <w:sz w:val="20"/>
          <w:szCs w:val="20"/>
          <w:vertAlign w:val="superscript"/>
        </w:rPr>
        <w:t>nd</w:t>
      </w:r>
      <w:r>
        <w:rPr>
          <w:rFonts w:cs="Arial Unicode MS"/>
          <w:b/>
          <w:bCs/>
          <w:sz w:val="20"/>
          <w:szCs w:val="20"/>
        </w:rPr>
        <w:t xml:space="preserve"> Floor, </w:t>
      </w:r>
      <w:proofErr w:type="spellStart"/>
      <w:r>
        <w:rPr>
          <w:rFonts w:cs="Arial Unicode MS"/>
          <w:b/>
          <w:bCs/>
          <w:sz w:val="20"/>
          <w:szCs w:val="20"/>
        </w:rPr>
        <w:t>Riddhi</w:t>
      </w:r>
      <w:proofErr w:type="spellEnd"/>
      <w:r>
        <w:rPr>
          <w:rFonts w:cs="Arial Unicode MS"/>
          <w:b/>
          <w:bCs/>
          <w:sz w:val="20"/>
          <w:szCs w:val="20"/>
        </w:rPr>
        <w:t xml:space="preserve"> shoppers, </w:t>
      </w:r>
      <w:proofErr w:type="spellStart"/>
      <w:proofErr w:type="gramStart"/>
      <w:r>
        <w:rPr>
          <w:rFonts w:cs="Arial Unicode MS"/>
          <w:b/>
          <w:bCs/>
          <w:sz w:val="20"/>
          <w:szCs w:val="20"/>
        </w:rPr>
        <w:t>Adajan</w:t>
      </w:r>
      <w:proofErr w:type="spellEnd"/>
      <w:r>
        <w:rPr>
          <w:rFonts w:cs="Arial Unicode MS"/>
          <w:b/>
          <w:bCs/>
          <w:sz w:val="20"/>
          <w:szCs w:val="20"/>
        </w:rPr>
        <w:t xml:space="preserve">  SURAT</w:t>
      </w:r>
      <w:proofErr w:type="gramEnd"/>
      <w:r>
        <w:rPr>
          <w:rFonts w:cs="Arial Unicode MS"/>
          <w:b/>
          <w:bCs/>
          <w:sz w:val="20"/>
          <w:szCs w:val="20"/>
        </w:rPr>
        <w:t xml:space="preserve"> – 395009</w:t>
      </w:r>
    </w:p>
    <w:p w:rsidR="0018765A" w:rsidRDefault="0018765A" w:rsidP="0018765A">
      <w:pPr>
        <w:jc w:val="center"/>
        <w:rPr>
          <w:rFonts w:cs="Arial Unicode MS"/>
          <w:b/>
          <w:bCs/>
          <w:sz w:val="20"/>
          <w:szCs w:val="20"/>
        </w:rPr>
      </w:pPr>
      <w:r>
        <w:rPr>
          <w:rFonts w:cs="Arial Unicode MS" w:hint="eastAsia"/>
          <w:b/>
          <w:bCs/>
          <w:sz w:val="20"/>
          <w:szCs w:val="20"/>
          <w:cs/>
          <w:lang w:bidi="hi-IN"/>
        </w:rPr>
        <w:t xml:space="preserve">फोन </w:t>
      </w:r>
      <w:r>
        <w:rPr>
          <w:rFonts w:cs="Arial Unicode MS"/>
          <w:b/>
          <w:bCs/>
          <w:sz w:val="20"/>
          <w:szCs w:val="20"/>
        </w:rPr>
        <w:t xml:space="preserve">Phone: 0261-2797500   </w:t>
      </w:r>
      <w:r>
        <w:rPr>
          <w:rFonts w:cs="Arial Unicode MS"/>
          <w:b/>
          <w:bCs/>
          <w:sz w:val="20"/>
          <w:szCs w:val="20"/>
          <w:lang w:val="en-IN" w:bidi="hi-IN"/>
        </w:rPr>
        <w:t xml:space="preserve"> </w:t>
      </w:r>
      <w:r>
        <w:rPr>
          <w:rFonts w:cs="Arial Unicode MS"/>
          <w:b/>
          <w:bCs/>
          <w:sz w:val="20"/>
          <w:szCs w:val="20"/>
        </w:rPr>
        <w:t xml:space="preserve">   </w:t>
      </w:r>
      <w:r>
        <w:rPr>
          <w:rFonts w:cs="Arial Unicode MS" w:hint="eastAsia"/>
          <w:b/>
          <w:bCs/>
          <w:sz w:val="20"/>
          <w:szCs w:val="20"/>
          <w:cs/>
          <w:lang w:bidi="hi-IN"/>
        </w:rPr>
        <w:t xml:space="preserve">ई-मेल </w:t>
      </w:r>
      <w:r>
        <w:rPr>
          <w:rFonts w:cs="Arial Unicode MS"/>
          <w:b/>
          <w:bCs/>
          <w:sz w:val="20"/>
          <w:szCs w:val="20"/>
        </w:rPr>
        <w:t xml:space="preserve">E-mail: </w:t>
      </w:r>
      <w:hyperlink r:id="rId10" w:history="1">
        <w:r>
          <w:rPr>
            <w:rStyle w:val="Hyperlink"/>
            <w:rFonts w:cs="Arial Unicode MS"/>
            <w:sz w:val="20"/>
            <w:szCs w:val="20"/>
          </w:rPr>
          <w:t>zosurat.gad@ucobank.co.in</w:t>
        </w:r>
      </w:hyperlink>
    </w:p>
    <w:p w:rsidR="0018765A" w:rsidRDefault="0018765A" w:rsidP="0018765A"/>
    <w:p w:rsidR="0018765A" w:rsidRDefault="0018765A" w:rsidP="0018765A"/>
    <w:p w:rsidR="0018765A" w:rsidRDefault="0018765A" w:rsidP="0018765A">
      <w:pPr>
        <w:rPr>
          <w:rFonts w:ascii="Century Gothic" w:hAnsi="Century Gothic"/>
          <w:b/>
          <w:bCs/>
          <w:u w:val="single"/>
        </w:rPr>
      </w:pPr>
      <w:r>
        <w:lastRenderedPageBreak/>
        <w:t xml:space="preserve">      </w:t>
      </w:r>
      <w:r w:rsidRPr="00B50083">
        <w:rPr>
          <w:b/>
          <w:bCs/>
          <w:u w:val="single"/>
        </w:rPr>
        <w:t xml:space="preserve">BIDS FOR SELLING OF BANK VEHICLE BEARING NO. </w:t>
      </w:r>
      <w:r>
        <w:rPr>
          <w:rFonts w:ascii="Century Gothic" w:hAnsi="Century Gothic"/>
          <w:b/>
          <w:bCs/>
          <w:u w:val="single"/>
        </w:rPr>
        <w:t>GJ-05 JH 3489 (MARUTI SWIFT VXI)</w:t>
      </w:r>
    </w:p>
    <w:p w:rsidR="0018765A" w:rsidRPr="00B50083" w:rsidRDefault="0018765A" w:rsidP="0018765A">
      <w:pPr>
        <w:rPr>
          <w:b/>
          <w:bCs/>
          <w:u w:val="single"/>
        </w:rPr>
      </w:pPr>
    </w:p>
    <w:p w:rsidR="0018765A" w:rsidRDefault="0018765A" w:rsidP="0018765A"/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3"/>
        <w:gridCol w:w="1174"/>
        <w:gridCol w:w="1098"/>
        <w:gridCol w:w="2977"/>
        <w:gridCol w:w="1843"/>
        <w:gridCol w:w="1842"/>
      </w:tblGrid>
      <w:tr w:rsidR="0018765A" w:rsidTr="00F46D8E">
        <w:tc>
          <w:tcPr>
            <w:tcW w:w="813" w:type="dxa"/>
          </w:tcPr>
          <w:p w:rsidR="0018765A" w:rsidRDefault="0018765A" w:rsidP="00F46D8E">
            <w:r>
              <w:t>SR. NO.</w:t>
            </w:r>
          </w:p>
        </w:tc>
        <w:tc>
          <w:tcPr>
            <w:tcW w:w="1174" w:type="dxa"/>
          </w:tcPr>
          <w:p w:rsidR="0018765A" w:rsidRDefault="0018765A" w:rsidP="00F46D8E">
            <w:r>
              <w:t>MAKE</w:t>
            </w:r>
          </w:p>
        </w:tc>
        <w:tc>
          <w:tcPr>
            <w:tcW w:w="1098" w:type="dxa"/>
          </w:tcPr>
          <w:p w:rsidR="0018765A" w:rsidRDefault="0018765A" w:rsidP="00F46D8E">
            <w:r>
              <w:t>MODEL</w:t>
            </w:r>
          </w:p>
        </w:tc>
        <w:tc>
          <w:tcPr>
            <w:tcW w:w="2977" w:type="dxa"/>
          </w:tcPr>
          <w:p w:rsidR="0018765A" w:rsidRDefault="0018765A" w:rsidP="00F46D8E">
            <w:r>
              <w:t>ITEMS/ASSECCORIES</w:t>
            </w:r>
          </w:p>
        </w:tc>
        <w:tc>
          <w:tcPr>
            <w:tcW w:w="1843" w:type="dxa"/>
          </w:tcPr>
          <w:p w:rsidR="0018765A" w:rsidRDefault="0018765A" w:rsidP="00F46D8E">
            <w:r>
              <w:t>AVAILABLE</w:t>
            </w:r>
          </w:p>
        </w:tc>
        <w:tc>
          <w:tcPr>
            <w:tcW w:w="1842" w:type="dxa"/>
          </w:tcPr>
          <w:p w:rsidR="0018765A" w:rsidRDefault="0018765A" w:rsidP="00F46D8E">
            <w:r>
              <w:t>REMARKS</w:t>
            </w:r>
          </w:p>
        </w:tc>
      </w:tr>
      <w:tr w:rsidR="0018765A" w:rsidTr="00F46D8E">
        <w:trPr>
          <w:trHeight w:val="429"/>
        </w:trPr>
        <w:tc>
          <w:tcPr>
            <w:tcW w:w="813" w:type="dxa"/>
          </w:tcPr>
          <w:p w:rsidR="0018765A" w:rsidRDefault="0018765A" w:rsidP="00F46D8E">
            <w:r>
              <w:t>1.</w:t>
            </w:r>
          </w:p>
        </w:tc>
        <w:tc>
          <w:tcPr>
            <w:tcW w:w="1174" w:type="dxa"/>
            <w:vMerge w:val="restart"/>
          </w:tcPr>
          <w:p w:rsidR="0018765A" w:rsidRDefault="0018765A" w:rsidP="00F46D8E">
            <w:pPr>
              <w:jc w:val="center"/>
            </w:pPr>
          </w:p>
          <w:p w:rsidR="0018765A" w:rsidRDefault="0018765A" w:rsidP="00F46D8E">
            <w:pPr>
              <w:jc w:val="center"/>
            </w:pPr>
          </w:p>
          <w:p w:rsidR="0018765A" w:rsidRDefault="0018765A" w:rsidP="00F46D8E">
            <w:pPr>
              <w:jc w:val="center"/>
            </w:pPr>
          </w:p>
          <w:p w:rsidR="0018765A" w:rsidRDefault="0018765A" w:rsidP="0018765A">
            <w:pPr>
              <w:jc w:val="center"/>
            </w:pPr>
            <w:r>
              <w:t>MARUTI SWIFT VXI</w:t>
            </w:r>
          </w:p>
        </w:tc>
        <w:tc>
          <w:tcPr>
            <w:tcW w:w="1098" w:type="dxa"/>
            <w:vMerge w:val="restart"/>
          </w:tcPr>
          <w:p w:rsidR="0018765A" w:rsidRDefault="0018765A" w:rsidP="00F46D8E">
            <w:pPr>
              <w:jc w:val="center"/>
            </w:pPr>
          </w:p>
          <w:p w:rsidR="0018765A" w:rsidRDefault="0018765A" w:rsidP="00F46D8E">
            <w:pPr>
              <w:jc w:val="center"/>
            </w:pPr>
          </w:p>
          <w:p w:rsidR="0018765A" w:rsidRDefault="0018765A" w:rsidP="00F46D8E">
            <w:pPr>
              <w:jc w:val="center"/>
            </w:pPr>
          </w:p>
          <w:p w:rsidR="0018765A" w:rsidRDefault="0018765A" w:rsidP="00F46D8E">
            <w:pPr>
              <w:jc w:val="center"/>
            </w:pPr>
          </w:p>
          <w:p w:rsidR="0018765A" w:rsidRDefault="0018765A" w:rsidP="00F46D8E">
            <w:pPr>
              <w:jc w:val="center"/>
            </w:pPr>
            <w:r>
              <w:t>2014</w:t>
            </w:r>
          </w:p>
        </w:tc>
        <w:tc>
          <w:tcPr>
            <w:tcW w:w="2977" w:type="dxa"/>
          </w:tcPr>
          <w:p w:rsidR="0018765A" w:rsidRDefault="0018765A" w:rsidP="00F46D8E">
            <w:r>
              <w:t>ORIGINAL RC</w:t>
            </w:r>
          </w:p>
        </w:tc>
        <w:tc>
          <w:tcPr>
            <w:tcW w:w="1843" w:type="dxa"/>
          </w:tcPr>
          <w:p w:rsidR="0018765A" w:rsidRDefault="0018765A" w:rsidP="00F46D8E">
            <w:r>
              <w:t>YES</w:t>
            </w:r>
          </w:p>
        </w:tc>
        <w:tc>
          <w:tcPr>
            <w:tcW w:w="1842" w:type="dxa"/>
          </w:tcPr>
          <w:p w:rsidR="0018765A" w:rsidRDefault="0018765A" w:rsidP="00F46D8E"/>
        </w:tc>
      </w:tr>
      <w:tr w:rsidR="0018765A" w:rsidTr="00F46D8E">
        <w:trPr>
          <w:trHeight w:val="575"/>
        </w:trPr>
        <w:tc>
          <w:tcPr>
            <w:tcW w:w="813" w:type="dxa"/>
          </w:tcPr>
          <w:p w:rsidR="0018765A" w:rsidRDefault="0018765A" w:rsidP="00F46D8E">
            <w:r>
              <w:t>2.</w:t>
            </w:r>
          </w:p>
        </w:tc>
        <w:tc>
          <w:tcPr>
            <w:tcW w:w="1174" w:type="dxa"/>
            <w:vMerge/>
          </w:tcPr>
          <w:p w:rsidR="0018765A" w:rsidRDefault="0018765A" w:rsidP="00F46D8E"/>
        </w:tc>
        <w:tc>
          <w:tcPr>
            <w:tcW w:w="1098" w:type="dxa"/>
            <w:vMerge/>
          </w:tcPr>
          <w:p w:rsidR="0018765A" w:rsidRDefault="0018765A" w:rsidP="00F46D8E"/>
        </w:tc>
        <w:tc>
          <w:tcPr>
            <w:tcW w:w="2977" w:type="dxa"/>
          </w:tcPr>
          <w:p w:rsidR="0018765A" w:rsidRDefault="0018765A" w:rsidP="00F46D8E">
            <w:r>
              <w:t>KEYS -02 NOS.</w:t>
            </w:r>
          </w:p>
        </w:tc>
        <w:tc>
          <w:tcPr>
            <w:tcW w:w="1843" w:type="dxa"/>
          </w:tcPr>
          <w:p w:rsidR="0018765A" w:rsidRDefault="0018765A" w:rsidP="00F46D8E">
            <w:r>
              <w:t>YES</w:t>
            </w:r>
          </w:p>
        </w:tc>
        <w:tc>
          <w:tcPr>
            <w:tcW w:w="1842" w:type="dxa"/>
          </w:tcPr>
          <w:p w:rsidR="0018765A" w:rsidRDefault="0018765A" w:rsidP="00F46D8E"/>
        </w:tc>
      </w:tr>
      <w:tr w:rsidR="0018765A" w:rsidTr="00F46D8E">
        <w:trPr>
          <w:trHeight w:val="848"/>
        </w:trPr>
        <w:tc>
          <w:tcPr>
            <w:tcW w:w="813" w:type="dxa"/>
          </w:tcPr>
          <w:p w:rsidR="0018765A" w:rsidRDefault="0018765A" w:rsidP="00F46D8E">
            <w:r>
              <w:t>3.</w:t>
            </w:r>
          </w:p>
        </w:tc>
        <w:tc>
          <w:tcPr>
            <w:tcW w:w="1174" w:type="dxa"/>
            <w:vMerge/>
          </w:tcPr>
          <w:p w:rsidR="0018765A" w:rsidRDefault="0018765A" w:rsidP="00F46D8E"/>
        </w:tc>
        <w:tc>
          <w:tcPr>
            <w:tcW w:w="1098" w:type="dxa"/>
            <w:vMerge/>
          </w:tcPr>
          <w:p w:rsidR="0018765A" w:rsidRDefault="0018765A" w:rsidP="00F46D8E"/>
        </w:tc>
        <w:tc>
          <w:tcPr>
            <w:tcW w:w="2977" w:type="dxa"/>
          </w:tcPr>
          <w:p w:rsidR="0018765A" w:rsidRDefault="0018765A" w:rsidP="00F46D8E">
            <w:r>
              <w:t>ORIGINAL PURCHASE PAPERS</w:t>
            </w:r>
          </w:p>
        </w:tc>
        <w:tc>
          <w:tcPr>
            <w:tcW w:w="1843" w:type="dxa"/>
          </w:tcPr>
          <w:p w:rsidR="0018765A" w:rsidRDefault="008B11A0" w:rsidP="00F46D8E">
            <w:r>
              <w:t>NO</w:t>
            </w:r>
          </w:p>
        </w:tc>
        <w:tc>
          <w:tcPr>
            <w:tcW w:w="1842" w:type="dxa"/>
          </w:tcPr>
          <w:p w:rsidR="0018765A" w:rsidRDefault="008B11A0" w:rsidP="00F46D8E">
            <w:r>
              <w:t>XEROX AVAILABLE</w:t>
            </w:r>
          </w:p>
        </w:tc>
      </w:tr>
      <w:tr w:rsidR="0018765A" w:rsidTr="00F46D8E">
        <w:trPr>
          <w:trHeight w:val="573"/>
        </w:trPr>
        <w:tc>
          <w:tcPr>
            <w:tcW w:w="813" w:type="dxa"/>
          </w:tcPr>
          <w:p w:rsidR="0018765A" w:rsidRDefault="0018765A" w:rsidP="00F46D8E">
            <w:r>
              <w:t>4.</w:t>
            </w:r>
          </w:p>
        </w:tc>
        <w:tc>
          <w:tcPr>
            <w:tcW w:w="1174" w:type="dxa"/>
            <w:vMerge/>
          </w:tcPr>
          <w:p w:rsidR="0018765A" w:rsidRDefault="0018765A" w:rsidP="00F46D8E"/>
        </w:tc>
        <w:tc>
          <w:tcPr>
            <w:tcW w:w="1098" w:type="dxa"/>
            <w:vMerge/>
          </w:tcPr>
          <w:p w:rsidR="0018765A" w:rsidRDefault="0018765A" w:rsidP="00F46D8E"/>
        </w:tc>
        <w:tc>
          <w:tcPr>
            <w:tcW w:w="2977" w:type="dxa"/>
          </w:tcPr>
          <w:p w:rsidR="0018765A" w:rsidRDefault="0018765A" w:rsidP="00F46D8E">
            <w:r>
              <w:t>SPARE WHEEL</w:t>
            </w:r>
          </w:p>
        </w:tc>
        <w:tc>
          <w:tcPr>
            <w:tcW w:w="1843" w:type="dxa"/>
          </w:tcPr>
          <w:p w:rsidR="0018765A" w:rsidRDefault="0018765A" w:rsidP="00F46D8E">
            <w:r>
              <w:t>YES</w:t>
            </w:r>
          </w:p>
        </w:tc>
        <w:tc>
          <w:tcPr>
            <w:tcW w:w="1842" w:type="dxa"/>
          </w:tcPr>
          <w:p w:rsidR="0018765A" w:rsidRDefault="0018765A" w:rsidP="00F46D8E">
            <w:bookmarkStart w:id="0" w:name="_GoBack"/>
            <w:bookmarkEnd w:id="0"/>
          </w:p>
        </w:tc>
      </w:tr>
      <w:tr w:rsidR="0018765A" w:rsidTr="00F46D8E">
        <w:trPr>
          <w:trHeight w:val="421"/>
        </w:trPr>
        <w:tc>
          <w:tcPr>
            <w:tcW w:w="813" w:type="dxa"/>
          </w:tcPr>
          <w:p w:rsidR="0018765A" w:rsidRDefault="0018765A" w:rsidP="00F46D8E">
            <w:r>
              <w:t>5.</w:t>
            </w:r>
          </w:p>
        </w:tc>
        <w:tc>
          <w:tcPr>
            <w:tcW w:w="1174" w:type="dxa"/>
            <w:vMerge/>
          </w:tcPr>
          <w:p w:rsidR="0018765A" w:rsidRDefault="0018765A" w:rsidP="00F46D8E"/>
        </w:tc>
        <w:tc>
          <w:tcPr>
            <w:tcW w:w="1098" w:type="dxa"/>
            <w:vMerge/>
          </w:tcPr>
          <w:p w:rsidR="0018765A" w:rsidRDefault="0018765A" w:rsidP="00F46D8E"/>
        </w:tc>
        <w:tc>
          <w:tcPr>
            <w:tcW w:w="2977" w:type="dxa"/>
          </w:tcPr>
          <w:p w:rsidR="0018765A" w:rsidRDefault="0018765A" w:rsidP="00F46D8E">
            <w:r>
              <w:t>TOOLS KIT</w:t>
            </w:r>
          </w:p>
        </w:tc>
        <w:tc>
          <w:tcPr>
            <w:tcW w:w="1843" w:type="dxa"/>
          </w:tcPr>
          <w:p w:rsidR="0018765A" w:rsidRDefault="0018765A" w:rsidP="00F46D8E">
            <w:r>
              <w:t>NO</w:t>
            </w:r>
          </w:p>
        </w:tc>
        <w:tc>
          <w:tcPr>
            <w:tcW w:w="1842" w:type="dxa"/>
          </w:tcPr>
          <w:p w:rsidR="0018765A" w:rsidRDefault="0018765A" w:rsidP="00F46D8E"/>
        </w:tc>
      </w:tr>
      <w:tr w:rsidR="0018765A" w:rsidTr="00F46D8E">
        <w:tc>
          <w:tcPr>
            <w:tcW w:w="813" w:type="dxa"/>
          </w:tcPr>
          <w:p w:rsidR="0018765A" w:rsidRDefault="0018765A" w:rsidP="00F46D8E">
            <w:r>
              <w:t>6.</w:t>
            </w:r>
          </w:p>
        </w:tc>
        <w:tc>
          <w:tcPr>
            <w:tcW w:w="1174" w:type="dxa"/>
            <w:vMerge/>
          </w:tcPr>
          <w:p w:rsidR="0018765A" w:rsidRDefault="0018765A" w:rsidP="00F46D8E"/>
        </w:tc>
        <w:tc>
          <w:tcPr>
            <w:tcW w:w="1098" w:type="dxa"/>
            <w:vMerge/>
          </w:tcPr>
          <w:p w:rsidR="0018765A" w:rsidRDefault="0018765A" w:rsidP="00F46D8E"/>
        </w:tc>
        <w:tc>
          <w:tcPr>
            <w:tcW w:w="2977" w:type="dxa"/>
          </w:tcPr>
          <w:p w:rsidR="0018765A" w:rsidRDefault="0018765A" w:rsidP="00F46D8E">
            <w:r>
              <w:t>INSURANCE</w:t>
            </w:r>
          </w:p>
        </w:tc>
        <w:tc>
          <w:tcPr>
            <w:tcW w:w="1843" w:type="dxa"/>
          </w:tcPr>
          <w:p w:rsidR="0018765A" w:rsidRDefault="0018765A" w:rsidP="00F46D8E">
            <w:r>
              <w:t>AVAILABLE</w:t>
            </w:r>
          </w:p>
        </w:tc>
        <w:tc>
          <w:tcPr>
            <w:tcW w:w="1842" w:type="dxa"/>
          </w:tcPr>
          <w:p w:rsidR="0018765A" w:rsidRDefault="0018765A" w:rsidP="00F46D8E"/>
        </w:tc>
      </w:tr>
      <w:tr w:rsidR="0018765A" w:rsidTr="00F46D8E">
        <w:tc>
          <w:tcPr>
            <w:tcW w:w="813" w:type="dxa"/>
          </w:tcPr>
          <w:p w:rsidR="0018765A" w:rsidRDefault="0018765A" w:rsidP="00F46D8E">
            <w:r>
              <w:t>7.</w:t>
            </w:r>
          </w:p>
        </w:tc>
        <w:tc>
          <w:tcPr>
            <w:tcW w:w="1174" w:type="dxa"/>
            <w:vMerge/>
          </w:tcPr>
          <w:p w:rsidR="0018765A" w:rsidRDefault="0018765A" w:rsidP="00F46D8E"/>
        </w:tc>
        <w:tc>
          <w:tcPr>
            <w:tcW w:w="1098" w:type="dxa"/>
            <w:vMerge/>
          </w:tcPr>
          <w:p w:rsidR="0018765A" w:rsidRDefault="0018765A" w:rsidP="00F46D8E"/>
        </w:tc>
        <w:tc>
          <w:tcPr>
            <w:tcW w:w="2977" w:type="dxa"/>
          </w:tcPr>
          <w:p w:rsidR="0018765A" w:rsidRDefault="0018765A" w:rsidP="00F46D8E">
            <w:r>
              <w:t xml:space="preserve">BASE PRICE  </w:t>
            </w:r>
          </w:p>
        </w:tc>
        <w:tc>
          <w:tcPr>
            <w:tcW w:w="1843" w:type="dxa"/>
          </w:tcPr>
          <w:p w:rsidR="0018765A" w:rsidRDefault="0018765A" w:rsidP="0018765A">
            <w:r>
              <w:t>Rs.2,30,000/-</w:t>
            </w:r>
          </w:p>
        </w:tc>
        <w:tc>
          <w:tcPr>
            <w:tcW w:w="1842" w:type="dxa"/>
          </w:tcPr>
          <w:p w:rsidR="0018765A" w:rsidRPr="000231F7" w:rsidRDefault="0018765A" w:rsidP="00F46D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Below base price of the vehicle bids will not eligible.</w:t>
            </w:r>
          </w:p>
        </w:tc>
      </w:tr>
      <w:tr w:rsidR="0018765A" w:rsidTr="00F46D8E">
        <w:tc>
          <w:tcPr>
            <w:tcW w:w="813" w:type="dxa"/>
          </w:tcPr>
          <w:p w:rsidR="0018765A" w:rsidRDefault="0018765A" w:rsidP="00F46D8E">
            <w:r>
              <w:t>8.</w:t>
            </w:r>
          </w:p>
        </w:tc>
        <w:tc>
          <w:tcPr>
            <w:tcW w:w="2272" w:type="dxa"/>
            <w:gridSpan w:val="2"/>
          </w:tcPr>
          <w:p w:rsidR="0018765A" w:rsidRPr="00A5322E" w:rsidRDefault="0018765A" w:rsidP="00F46D8E">
            <w:pPr>
              <w:pStyle w:val="TableParagraph"/>
              <w:spacing w:before="3" w:line="221" w:lineRule="exact"/>
              <w:ind w:left="101"/>
              <w:rPr>
                <w:rFonts w:ascii="Century Gothic" w:hAnsi="Century Gothic"/>
                <w:b/>
                <w:spacing w:val="-1"/>
                <w:sz w:val="20"/>
              </w:rPr>
            </w:pPr>
            <w:r w:rsidRPr="00A5322E">
              <w:rPr>
                <w:rFonts w:ascii="Century Gothic" w:hAnsi="Century Gothic"/>
                <w:b/>
                <w:spacing w:val="-1"/>
                <w:sz w:val="20"/>
              </w:rPr>
              <w:t>Allotment of Vehicle</w:t>
            </w:r>
          </w:p>
        </w:tc>
        <w:tc>
          <w:tcPr>
            <w:tcW w:w="6662" w:type="dxa"/>
            <w:gridSpan w:val="3"/>
          </w:tcPr>
          <w:p w:rsidR="0018765A" w:rsidRPr="00A5322E" w:rsidRDefault="0018765A" w:rsidP="00F46D8E">
            <w:pPr>
              <w:pStyle w:val="TableParagraph"/>
              <w:spacing w:before="3" w:line="221" w:lineRule="exact"/>
              <w:ind w:left="100"/>
              <w:jc w:val="both"/>
              <w:rPr>
                <w:rFonts w:ascii="Century Gothic" w:hAnsi="Century Gothic"/>
                <w:b/>
                <w:sz w:val="20"/>
              </w:rPr>
            </w:pPr>
            <w:r w:rsidRPr="00A5322E">
              <w:rPr>
                <w:rFonts w:ascii="Century Gothic" w:hAnsi="Century Gothic"/>
                <w:b/>
                <w:sz w:val="20"/>
              </w:rPr>
              <w:t>H-1 Bidder (Highest Price of Bidder)</w:t>
            </w:r>
          </w:p>
        </w:tc>
      </w:tr>
      <w:tr w:rsidR="0018765A" w:rsidTr="00F46D8E">
        <w:tc>
          <w:tcPr>
            <w:tcW w:w="9747" w:type="dxa"/>
            <w:gridSpan w:val="6"/>
          </w:tcPr>
          <w:p w:rsidR="0018765A" w:rsidRPr="00F53BD8" w:rsidRDefault="0018765A" w:rsidP="00F46D8E">
            <w:pPr>
              <w:jc w:val="center"/>
              <w:rPr>
                <w:b/>
                <w:bCs/>
              </w:rPr>
            </w:pPr>
            <w:r w:rsidRPr="00F53BD8">
              <w:rPr>
                <w:b/>
                <w:bCs/>
              </w:rPr>
              <w:t>NOTE: AFTER ALLOTMENT OF H-1 BIDDER</w:t>
            </w:r>
          </w:p>
        </w:tc>
      </w:tr>
      <w:tr w:rsidR="0018765A" w:rsidTr="00F46D8E">
        <w:tc>
          <w:tcPr>
            <w:tcW w:w="9747" w:type="dxa"/>
            <w:gridSpan w:val="6"/>
          </w:tcPr>
          <w:p w:rsidR="0018765A" w:rsidRDefault="0018765A" w:rsidP="0018765A">
            <w:pPr>
              <w:pStyle w:val="ListParagraph"/>
              <w:numPr>
                <w:ilvl w:val="0"/>
                <w:numId w:val="6"/>
              </w:numPr>
            </w:pPr>
            <w:r>
              <w:t xml:space="preserve">NAME OF OWNER TO BE IMMEDIATE CHANGE ON THE NAME OF PURCHESER &amp; CONCERN ALL FORMALTIES &amp; CHARGES WILL BE BORN BY THE BIDDER. </w:t>
            </w:r>
          </w:p>
          <w:p w:rsidR="0018765A" w:rsidRDefault="0018765A" w:rsidP="0018765A">
            <w:pPr>
              <w:pStyle w:val="ListParagraph"/>
              <w:numPr>
                <w:ilvl w:val="0"/>
                <w:numId w:val="6"/>
              </w:numPr>
            </w:pPr>
            <w:r>
              <w:t xml:space="preserve">FULL PAYMENT TO BE MADE ON THE NAME OF OUR BANK </w:t>
            </w:r>
            <w:r w:rsidRPr="00A264B5">
              <w:rPr>
                <w:b/>
                <w:bCs/>
              </w:rPr>
              <w:t xml:space="preserve">“ZONAL MANAGER </w:t>
            </w:r>
            <w:r>
              <w:rPr>
                <w:b/>
                <w:bCs/>
              </w:rPr>
              <w:t xml:space="preserve"> </w:t>
            </w:r>
            <w:r w:rsidRPr="00A264B5">
              <w:rPr>
                <w:b/>
                <w:bCs/>
              </w:rPr>
              <w:t>ZONAL OFFICE UCO BANK SURAT”</w:t>
            </w:r>
          </w:p>
        </w:tc>
      </w:tr>
    </w:tbl>
    <w:p w:rsidR="0018765A" w:rsidRDefault="0018765A" w:rsidP="0018765A">
      <w:pPr>
        <w:tabs>
          <w:tab w:val="left" w:pos="2617"/>
        </w:tabs>
        <w:rPr>
          <w:rFonts w:ascii="Cambria"/>
        </w:rPr>
      </w:pPr>
    </w:p>
    <w:p w:rsidR="0018765A" w:rsidRDefault="0018765A" w:rsidP="0018765A">
      <w:pPr>
        <w:jc w:val="center"/>
        <w:rPr>
          <w:rFonts w:ascii="Cambria"/>
          <w:b/>
          <w:bCs/>
          <w:u w:val="single"/>
        </w:rPr>
      </w:pPr>
      <w:r w:rsidRPr="00A24C7F">
        <w:rPr>
          <w:rFonts w:ascii="Cambria"/>
          <w:b/>
          <w:bCs/>
          <w:u w:val="single"/>
        </w:rPr>
        <w:t>APPLICATION BIDS OF VEHICLE</w:t>
      </w:r>
    </w:p>
    <w:p w:rsidR="0018765A" w:rsidRDefault="0018765A" w:rsidP="0018765A">
      <w:pPr>
        <w:jc w:val="center"/>
        <w:rPr>
          <w:rFonts w:ascii="Cambria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551"/>
        <w:gridCol w:w="2337"/>
        <w:gridCol w:w="2058"/>
        <w:gridCol w:w="1841"/>
      </w:tblGrid>
      <w:tr w:rsidR="0018765A" w:rsidTr="0098508F">
        <w:tc>
          <w:tcPr>
            <w:tcW w:w="959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  <w:r>
              <w:rPr>
                <w:rFonts w:ascii="Cambria"/>
                <w:b/>
                <w:bCs/>
                <w:u w:val="single"/>
              </w:rPr>
              <w:t>SR.</w:t>
            </w:r>
          </w:p>
        </w:tc>
        <w:tc>
          <w:tcPr>
            <w:tcW w:w="2551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  <w:r>
              <w:rPr>
                <w:rFonts w:ascii="Cambria"/>
                <w:b/>
                <w:bCs/>
                <w:u w:val="single"/>
              </w:rPr>
              <w:t>NAME OF APPLICANT</w:t>
            </w:r>
          </w:p>
        </w:tc>
        <w:tc>
          <w:tcPr>
            <w:tcW w:w="2337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  <w:r>
              <w:rPr>
                <w:rFonts w:ascii="Cambria"/>
                <w:b/>
                <w:bCs/>
                <w:u w:val="single"/>
              </w:rPr>
              <w:t>DECLERATION &amp; DATE FOR INSPECTION OF VEHICLE</w:t>
            </w:r>
          </w:p>
        </w:tc>
        <w:tc>
          <w:tcPr>
            <w:tcW w:w="2058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  <w:r>
              <w:rPr>
                <w:rFonts w:ascii="Cambria"/>
                <w:b/>
                <w:bCs/>
                <w:u w:val="single"/>
              </w:rPr>
              <w:t>PRICE BID (</w:t>
            </w:r>
            <w:proofErr w:type="spellStart"/>
            <w:r>
              <w:rPr>
                <w:rFonts w:ascii="Cambria"/>
                <w:b/>
                <w:bCs/>
                <w:u w:val="single"/>
              </w:rPr>
              <w:t>Rs</w:t>
            </w:r>
            <w:proofErr w:type="spellEnd"/>
            <w:r>
              <w:rPr>
                <w:rFonts w:ascii="Cambria"/>
                <w:b/>
                <w:bCs/>
                <w:u w:val="single"/>
              </w:rPr>
              <w:t>.)</w:t>
            </w:r>
          </w:p>
        </w:tc>
        <w:tc>
          <w:tcPr>
            <w:tcW w:w="1841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  <w:r>
              <w:rPr>
                <w:rFonts w:ascii="Cambria"/>
                <w:b/>
                <w:bCs/>
                <w:u w:val="single"/>
              </w:rPr>
              <w:t>REMARKS</w:t>
            </w:r>
          </w:p>
        </w:tc>
      </w:tr>
      <w:tr w:rsidR="0018765A" w:rsidTr="0098508F">
        <w:trPr>
          <w:trHeight w:val="2619"/>
        </w:trPr>
        <w:tc>
          <w:tcPr>
            <w:tcW w:w="959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</w:p>
        </w:tc>
        <w:tc>
          <w:tcPr>
            <w:tcW w:w="2551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</w:p>
        </w:tc>
        <w:tc>
          <w:tcPr>
            <w:tcW w:w="2337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</w:p>
        </w:tc>
        <w:tc>
          <w:tcPr>
            <w:tcW w:w="2058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</w:p>
        </w:tc>
        <w:tc>
          <w:tcPr>
            <w:tcW w:w="1841" w:type="dxa"/>
          </w:tcPr>
          <w:p w:rsidR="0018765A" w:rsidRDefault="0018765A" w:rsidP="00F46D8E">
            <w:pPr>
              <w:rPr>
                <w:rFonts w:ascii="Cambria"/>
                <w:b/>
                <w:bCs/>
                <w:u w:val="single"/>
              </w:rPr>
            </w:pPr>
            <w:r>
              <w:rPr>
                <w:rFonts w:ascii="Cambria"/>
                <w:b/>
                <w:bCs/>
                <w:u w:val="single"/>
              </w:rPr>
              <w:t>All the above terms &amp; conditions understood by bidder.</w:t>
            </w:r>
          </w:p>
        </w:tc>
      </w:tr>
    </w:tbl>
    <w:p w:rsidR="0018765A" w:rsidRDefault="0018765A" w:rsidP="0018765A">
      <w:pPr>
        <w:rPr>
          <w:rFonts w:ascii="Cambria"/>
          <w:b/>
          <w:bCs/>
          <w:u w:val="single"/>
        </w:rPr>
      </w:pPr>
    </w:p>
    <w:p w:rsidR="0018765A" w:rsidRDefault="0018765A" w:rsidP="0018765A">
      <w:pPr>
        <w:jc w:val="both"/>
        <w:rPr>
          <w:rFonts w:ascii="Cambria"/>
          <w:b/>
          <w:bCs/>
          <w:u w:val="single"/>
        </w:rPr>
      </w:pPr>
    </w:p>
    <w:p w:rsidR="0018765A" w:rsidRDefault="0018765A" w:rsidP="0018765A">
      <w:pPr>
        <w:jc w:val="both"/>
        <w:rPr>
          <w:rFonts w:ascii="Cambria"/>
          <w:b/>
          <w:bCs/>
          <w:u w:val="single"/>
        </w:rPr>
      </w:pPr>
    </w:p>
    <w:p w:rsidR="0018765A" w:rsidRDefault="0018765A" w:rsidP="0018765A">
      <w:pPr>
        <w:jc w:val="both"/>
        <w:rPr>
          <w:rFonts w:ascii="Cambria"/>
          <w:b/>
          <w:bCs/>
          <w:u w:val="single"/>
        </w:rPr>
      </w:pPr>
    </w:p>
    <w:p w:rsidR="0018765A" w:rsidRPr="00A24C7F" w:rsidRDefault="0018765A" w:rsidP="0018765A">
      <w:pPr>
        <w:rPr>
          <w:rFonts w:ascii="Cambria"/>
          <w:b/>
          <w:bCs/>
          <w:u w:val="single"/>
        </w:rPr>
        <w:sectPr w:rsidR="0018765A" w:rsidRPr="00A24C7F" w:rsidSect="0018765A">
          <w:type w:val="continuous"/>
          <w:pgSz w:w="11910" w:h="16840"/>
          <w:pgMar w:top="1240" w:right="1160" w:bottom="960" w:left="1220" w:header="888" w:footer="778" w:gutter="0"/>
          <w:cols w:space="720"/>
        </w:sectPr>
      </w:pPr>
      <w:r>
        <w:rPr>
          <w:rFonts w:ascii="Cambria"/>
          <w:b/>
          <w:bCs/>
          <w:u w:val="single"/>
        </w:rPr>
        <w:t>NAME &amp; SIGNATURE OF BIDDER</w:t>
      </w:r>
    </w:p>
    <w:p w:rsidR="0018765A" w:rsidRDefault="0018765A" w:rsidP="0018765A">
      <w:pPr>
        <w:pStyle w:val="BodyText"/>
        <w:spacing w:before="10" w:after="1"/>
        <w:rPr>
          <w:rFonts w:ascii="Cambria"/>
          <w:b/>
          <w:sz w:val="8"/>
        </w:rPr>
      </w:pPr>
    </w:p>
    <w:p w:rsidR="0098508F" w:rsidRDefault="0098508F" w:rsidP="0018765A">
      <w:pPr>
        <w:pStyle w:val="BodyText"/>
        <w:spacing w:before="10" w:after="1"/>
        <w:rPr>
          <w:rFonts w:ascii="Cambria"/>
          <w:b/>
          <w:sz w:val="8"/>
        </w:rPr>
      </w:pPr>
    </w:p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spacing w:before="5"/>
        <w:rPr>
          <w:rFonts w:ascii="Times New Roman"/>
          <w:sz w:val="29"/>
        </w:rPr>
      </w:pPr>
    </w:p>
    <w:p w:rsidR="0098508F" w:rsidRDefault="0098508F">
      <w:pPr>
        <w:pStyle w:val="BodyText"/>
        <w:spacing w:before="5"/>
        <w:rPr>
          <w:rFonts w:ascii="Times New Roman"/>
          <w:sz w:val="29"/>
        </w:rPr>
      </w:pPr>
    </w:p>
    <w:p w:rsidR="0098508F" w:rsidRDefault="0098508F">
      <w:pPr>
        <w:pStyle w:val="BodyText"/>
        <w:spacing w:before="5"/>
        <w:rPr>
          <w:rFonts w:ascii="Times New Roman"/>
          <w:sz w:val="29"/>
        </w:rPr>
      </w:pPr>
    </w:p>
    <w:p w:rsidR="00A169B6" w:rsidRDefault="00696300">
      <w:pPr>
        <w:spacing w:before="100"/>
        <w:ind w:left="392" w:right="453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17365D"/>
          <w:sz w:val="36"/>
          <w:u w:val="thick" w:color="17365D"/>
        </w:rPr>
        <w:lastRenderedPageBreak/>
        <w:t>Report</w:t>
      </w:r>
      <w:r>
        <w:rPr>
          <w:rFonts w:ascii="Cambria"/>
          <w:b/>
          <w:color w:val="17365D"/>
          <w:spacing w:val="15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on</w:t>
      </w:r>
      <w:r>
        <w:rPr>
          <w:rFonts w:ascii="Cambria"/>
          <w:b/>
          <w:color w:val="17365D"/>
          <w:spacing w:val="18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Fair</w:t>
      </w:r>
      <w:r>
        <w:rPr>
          <w:rFonts w:ascii="Cambria"/>
          <w:b/>
          <w:color w:val="17365D"/>
          <w:spacing w:val="19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Market</w:t>
      </w:r>
      <w:r>
        <w:rPr>
          <w:rFonts w:ascii="Cambria"/>
          <w:b/>
          <w:color w:val="17365D"/>
          <w:spacing w:val="18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Valuation</w:t>
      </w:r>
      <w:r>
        <w:rPr>
          <w:rFonts w:ascii="Cambria"/>
          <w:b/>
          <w:color w:val="17365D"/>
          <w:spacing w:val="19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Analysis</w:t>
      </w:r>
      <w:r>
        <w:rPr>
          <w:rFonts w:ascii="Cambria"/>
          <w:b/>
          <w:color w:val="17365D"/>
          <w:spacing w:val="17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of</w:t>
      </w:r>
      <w:r>
        <w:rPr>
          <w:rFonts w:ascii="Cambria"/>
          <w:b/>
          <w:color w:val="17365D"/>
          <w:spacing w:val="18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Vehicle</w:t>
      </w:r>
      <w:r>
        <w:rPr>
          <w:rFonts w:ascii="Cambria"/>
          <w:b/>
          <w:color w:val="17365D"/>
          <w:spacing w:val="-76"/>
          <w:sz w:val="36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(Maruti</w:t>
      </w:r>
      <w:r>
        <w:rPr>
          <w:rFonts w:ascii="Cambria"/>
          <w:b/>
          <w:color w:val="17365D"/>
          <w:spacing w:val="14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Swift</w:t>
      </w:r>
      <w:r>
        <w:rPr>
          <w:rFonts w:ascii="Cambria"/>
          <w:b/>
          <w:color w:val="17365D"/>
          <w:spacing w:val="9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VXI</w:t>
      </w:r>
    </w:p>
    <w:p w:rsidR="00A169B6" w:rsidRDefault="00696300">
      <w:pPr>
        <w:ind w:left="387" w:right="453"/>
        <w:jc w:val="center"/>
        <w:rPr>
          <w:rFonts w:ascii="Cambria"/>
          <w:b/>
          <w:sz w:val="36"/>
        </w:rPr>
      </w:pPr>
      <w:proofErr w:type="gramStart"/>
      <w:r>
        <w:rPr>
          <w:rFonts w:ascii="Cambria"/>
          <w:b/>
          <w:color w:val="17365D"/>
          <w:sz w:val="36"/>
          <w:u w:val="thick" w:color="17365D"/>
        </w:rPr>
        <w:t>Reg.</w:t>
      </w:r>
      <w:r>
        <w:rPr>
          <w:rFonts w:ascii="Cambria"/>
          <w:b/>
          <w:color w:val="17365D"/>
          <w:spacing w:val="15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No.</w:t>
      </w:r>
      <w:proofErr w:type="gramEnd"/>
      <w:r>
        <w:rPr>
          <w:rFonts w:ascii="Cambria"/>
          <w:b/>
          <w:color w:val="17365D"/>
          <w:spacing w:val="17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GJ</w:t>
      </w:r>
      <w:r>
        <w:rPr>
          <w:rFonts w:ascii="Cambria"/>
          <w:b/>
          <w:color w:val="17365D"/>
          <w:spacing w:val="21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05</w:t>
      </w:r>
      <w:r>
        <w:rPr>
          <w:rFonts w:ascii="Cambria"/>
          <w:b/>
          <w:color w:val="17365D"/>
          <w:spacing w:val="17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JH</w:t>
      </w:r>
      <w:r>
        <w:rPr>
          <w:rFonts w:ascii="Cambria"/>
          <w:b/>
          <w:color w:val="17365D"/>
          <w:spacing w:val="15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3489)</w:t>
      </w: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spacing w:before="2"/>
        <w:rPr>
          <w:rFonts w:ascii="Cambria"/>
          <w:b/>
          <w:sz w:val="17"/>
        </w:rPr>
      </w:pPr>
    </w:p>
    <w:p w:rsidR="00A169B6" w:rsidRDefault="00696300">
      <w:pPr>
        <w:spacing w:before="100"/>
        <w:ind w:left="386" w:right="453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17365D"/>
          <w:sz w:val="36"/>
          <w:u w:val="thick" w:color="17365D"/>
        </w:rPr>
        <w:t>Date:</w:t>
      </w:r>
      <w:r>
        <w:rPr>
          <w:rFonts w:ascii="Cambria"/>
          <w:b/>
          <w:color w:val="17365D"/>
          <w:spacing w:val="31"/>
          <w:sz w:val="36"/>
          <w:u w:val="thick" w:color="17365D"/>
        </w:rPr>
        <w:t xml:space="preserve"> </w:t>
      </w:r>
      <w:r>
        <w:rPr>
          <w:rFonts w:ascii="Cambria"/>
          <w:b/>
          <w:color w:val="17365D"/>
          <w:sz w:val="36"/>
          <w:u w:val="thick" w:color="17365D"/>
        </w:rPr>
        <w:t>28.02.2024</w:t>
      </w: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696300">
      <w:pPr>
        <w:pStyle w:val="BodyText"/>
        <w:spacing w:before="5"/>
        <w:rPr>
          <w:rFonts w:ascii="Cambria"/>
          <w:b/>
          <w:sz w:val="10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102979</wp:posOffset>
            </wp:positionV>
            <wp:extent cx="5777998" cy="2514600"/>
            <wp:effectExtent l="0" t="0" r="0" b="0"/>
            <wp:wrapTopAndBottom/>
            <wp:docPr id="1" name="image1.jpeg" descr="top view of buildings, city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998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spacing w:before="11"/>
        <w:rPr>
          <w:rFonts w:ascii="Cambria"/>
          <w:b/>
          <w:sz w:val="18"/>
        </w:rPr>
      </w:pPr>
    </w:p>
    <w:p w:rsidR="00A169B6" w:rsidRDefault="00696300">
      <w:pPr>
        <w:ind w:left="392" w:right="453"/>
        <w:jc w:val="center"/>
        <w:rPr>
          <w:rFonts w:ascii="Cambria"/>
          <w:sz w:val="20"/>
        </w:rPr>
      </w:pPr>
      <w:proofErr w:type="gramStart"/>
      <w:r>
        <w:rPr>
          <w:rFonts w:ascii="Cambria"/>
          <w:color w:val="17365D"/>
          <w:sz w:val="20"/>
        </w:rPr>
        <w:t>by</w:t>
      </w:r>
      <w:proofErr w:type="gramEnd"/>
      <w:r>
        <w:rPr>
          <w:rFonts w:ascii="Cambria"/>
          <w:color w:val="17365D"/>
          <w:sz w:val="20"/>
        </w:rPr>
        <w:t>:</w:t>
      </w:r>
    </w:p>
    <w:p w:rsidR="00A169B6" w:rsidRDefault="00696300">
      <w:pPr>
        <w:spacing w:before="99"/>
        <w:ind w:left="3864" w:right="3928"/>
        <w:jc w:val="center"/>
        <w:rPr>
          <w:rFonts w:ascii="Cambria"/>
          <w:b/>
          <w:sz w:val="30"/>
        </w:rPr>
      </w:pPr>
      <w:r>
        <w:rPr>
          <w:rFonts w:ascii="Cambria"/>
          <w:b/>
          <w:color w:val="17365D"/>
          <w:w w:val="105"/>
          <w:sz w:val="30"/>
        </w:rPr>
        <w:t>Meet</w:t>
      </w:r>
      <w:r>
        <w:rPr>
          <w:rFonts w:ascii="Cambria"/>
          <w:b/>
          <w:color w:val="17365D"/>
          <w:spacing w:val="-2"/>
          <w:w w:val="105"/>
          <w:sz w:val="30"/>
        </w:rPr>
        <w:t xml:space="preserve"> </w:t>
      </w:r>
      <w:r>
        <w:rPr>
          <w:rFonts w:ascii="Cambria"/>
          <w:b/>
          <w:color w:val="17365D"/>
          <w:w w:val="105"/>
          <w:sz w:val="30"/>
        </w:rPr>
        <w:t>J</w:t>
      </w:r>
      <w:r>
        <w:rPr>
          <w:rFonts w:ascii="Cambria"/>
          <w:b/>
          <w:color w:val="17365D"/>
          <w:spacing w:val="-4"/>
          <w:w w:val="105"/>
          <w:sz w:val="30"/>
        </w:rPr>
        <w:t xml:space="preserve"> </w:t>
      </w:r>
      <w:r>
        <w:rPr>
          <w:rFonts w:ascii="Cambria"/>
          <w:b/>
          <w:color w:val="17365D"/>
          <w:w w:val="105"/>
          <w:sz w:val="30"/>
        </w:rPr>
        <w:t>Patel</w:t>
      </w:r>
    </w:p>
    <w:p w:rsidR="00A169B6" w:rsidRDefault="00696300">
      <w:pPr>
        <w:pStyle w:val="Heading1"/>
        <w:spacing w:before="253" w:line="460" w:lineRule="auto"/>
        <w:ind w:left="2589" w:right="2649" w:firstLine="628"/>
      </w:pPr>
      <w:r>
        <w:rPr>
          <w:color w:val="17365D"/>
          <w:w w:val="105"/>
        </w:rPr>
        <w:t xml:space="preserve">Registered   </w:t>
      </w:r>
      <w:proofErr w:type="spellStart"/>
      <w:r>
        <w:rPr>
          <w:color w:val="17365D"/>
          <w:w w:val="105"/>
        </w:rPr>
        <w:t>Valuer</w:t>
      </w:r>
      <w:proofErr w:type="spellEnd"/>
      <w:r>
        <w:rPr>
          <w:color w:val="17365D"/>
          <w:w w:val="105"/>
        </w:rPr>
        <w:t xml:space="preserve">   (P&amp;M)</w:t>
      </w:r>
      <w:r>
        <w:rPr>
          <w:color w:val="17365D"/>
          <w:spacing w:val="1"/>
          <w:w w:val="105"/>
        </w:rPr>
        <w:t xml:space="preserve"> </w:t>
      </w:r>
      <w:r>
        <w:rPr>
          <w:color w:val="17365D"/>
        </w:rPr>
        <w:t>(Reg.</w:t>
      </w:r>
      <w:r>
        <w:rPr>
          <w:color w:val="17365D"/>
          <w:spacing w:val="4"/>
        </w:rPr>
        <w:t xml:space="preserve"> </w:t>
      </w:r>
      <w:r>
        <w:rPr>
          <w:color w:val="17365D"/>
        </w:rPr>
        <w:t>No.</w:t>
      </w:r>
      <w:r>
        <w:rPr>
          <w:color w:val="17365D"/>
          <w:spacing w:val="4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IBBI/RV/05/2020/13414)</w:t>
      </w:r>
    </w:p>
    <w:p w:rsidR="00A169B6" w:rsidRDefault="00696300">
      <w:pPr>
        <w:spacing w:line="446" w:lineRule="auto"/>
        <w:ind w:left="1164" w:right="1219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17365D"/>
          <w:sz w:val="24"/>
        </w:rPr>
        <w:t>Address: 42, 3</w:t>
      </w:r>
      <w:proofErr w:type="spellStart"/>
      <w:r>
        <w:rPr>
          <w:rFonts w:ascii="Cambria"/>
          <w:b/>
          <w:color w:val="17365D"/>
          <w:position w:val="6"/>
          <w:sz w:val="16"/>
        </w:rPr>
        <w:t>rd</w:t>
      </w:r>
      <w:proofErr w:type="spellEnd"/>
      <w:r>
        <w:rPr>
          <w:rFonts w:ascii="Cambria"/>
          <w:b/>
          <w:color w:val="17365D"/>
          <w:position w:val="6"/>
          <w:sz w:val="16"/>
        </w:rPr>
        <w:t xml:space="preserve"> </w:t>
      </w:r>
      <w:r>
        <w:rPr>
          <w:rFonts w:ascii="Cambria"/>
          <w:b/>
          <w:color w:val="17365D"/>
          <w:sz w:val="24"/>
        </w:rPr>
        <w:t>Floor, Atlanta Shoppers, Beside Reliance Market,</w:t>
      </w:r>
      <w:r>
        <w:rPr>
          <w:rFonts w:ascii="Cambria"/>
          <w:b/>
          <w:color w:val="17365D"/>
          <w:spacing w:val="-50"/>
          <w:sz w:val="24"/>
        </w:rPr>
        <w:t xml:space="preserve"> </w:t>
      </w:r>
      <w:proofErr w:type="spellStart"/>
      <w:r>
        <w:rPr>
          <w:rFonts w:ascii="Cambria"/>
          <w:b/>
          <w:color w:val="17365D"/>
          <w:sz w:val="24"/>
        </w:rPr>
        <w:t>Vesu</w:t>
      </w:r>
      <w:proofErr w:type="spellEnd"/>
      <w:r>
        <w:rPr>
          <w:rFonts w:ascii="Cambria"/>
          <w:b/>
          <w:color w:val="17365D"/>
          <w:sz w:val="24"/>
        </w:rPr>
        <w:t>,</w:t>
      </w:r>
      <w:r>
        <w:rPr>
          <w:rFonts w:ascii="Cambria"/>
          <w:b/>
          <w:color w:val="17365D"/>
          <w:spacing w:val="-2"/>
          <w:sz w:val="24"/>
        </w:rPr>
        <w:t xml:space="preserve"> </w:t>
      </w:r>
      <w:proofErr w:type="spellStart"/>
      <w:r>
        <w:rPr>
          <w:rFonts w:ascii="Cambria"/>
          <w:b/>
          <w:color w:val="17365D"/>
          <w:sz w:val="24"/>
        </w:rPr>
        <w:t>Surat</w:t>
      </w:r>
      <w:proofErr w:type="spellEnd"/>
      <w:r>
        <w:rPr>
          <w:rFonts w:ascii="Cambria"/>
          <w:b/>
          <w:color w:val="17365D"/>
          <w:sz w:val="24"/>
        </w:rPr>
        <w:t>.</w:t>
      </w:r>
      <w:r>
        <w:rPr>
          <w:rFonts w:ascii="Cambria"/>
          <w:b/>
          <w:color w:val="17365D"/>
          <w:spacing w:val="-5"/>
          <w:sz w:val="24"/>
        </w:rPr>
        <w:t xml:space="preserve"> </w:t>
      </w:r>
      <w:r>
        <w:rPr>
          <w:rFonts w:ascii="Cambria"/>
          <w:b/>
          <w:color w:val="17365D"/>
          <w:sz w:val="24"/>
        </w:rPr>
        <w:t>395007</w:t>
      </w:r>
    </w:p>
    <w:p w:rsidR="00A169B6" w:rsidRDefault="00696300">
      <w:pPr>
        <w:pStyle w:val="Heading1"/>
        <w:ind w:left="392" w:right="450" w:firstLine="0"/>
        <w:jc w:val="center"/>
      </w:pPr>
      <w:r>
        <w:rPr>
          <w:color w:val="17365D"/>
        </w:rPr>
        <w:t>M: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8866379673,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E-Mail:</w:t>
      </w:r>
      <w:r>
        <w:rPr>
          <w:color w:val="17365D"/>
          <w:spacing w:val="-6"/>
        </w:rPr>
        <w:t xml:space="preserve"> </w:t>
      </w:r>
      <w:hyperlink r:id="rId12">
        <w:r>
          <w:rPr>
            <w:color w:val="0000FF"/>
          </w:rPr>
          <w:t>meetpatel64.mp@gmail.com</w:t>
        </w:r>
      </w:hyperlink>
    </w:p>
    <w:p w:rsidR="00A169B6" w:rsidRDefault="00A169B6">
      <w:pPr>
        <w:jc w:val="center"/>
        <w:sectPr w:rsidR="00A169B6">
          <w:type w:val="continuous"/>
          <w:pgSz w:w="11910" w:h="16840"/>
          <w:pgMar w:top="1600" w:right="1160" w:bottom="280" w:left="1220" w:header="720" w:footer="720" w:gutter="0"/>
          <w:cols w:space="720"/>
        </w:sectPr>
      </w:pPr>
    </w:p>
    <w:p w:rsidR="00A169B6" w:rsidRDefault="00696300">
      <w:pPr>
        <w:pStyle w:val="BodyText"/>
        <w:spacing w:before="100"/>
        <w:ind w:right="279"/>
        <w:jc w:val="right"/>
        <w:rPr>
          <w:rFonts w:ascii="Times New Roman"/>
        </w:rPr>
      </w:pPr>
      <w:r>
        <w:rPr>
          <w:rFonts w:ascii="Times New Roman"/>
        </w:rPr>
        <w:lastRenderedPageBreak/>
        <w:t>Date: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28</w:t>
      </w:r>
      <w:r>
        <w:rPr>
          <w:rFonts w:ascii="Times New Roman"/>
          <w:vertAlign w:val="superscript"/>
        </w:rPr>
        <w:t>th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February,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2024</w:t>
      </w:r>
    </w:p>
    <w:p w:rsidR="00A169B6" w:rsidRDefault="00696300">
      <w:pPr>
        <w:pStyle w:val="BodyText"/>
        <w:spacing w:before="136"/>
        <w:ind w:left="220"/>
        <w:rPr>
          <w:rFonts w:ascii="Times New Roman"/>
        </w:rPr>
      </w:pPr>
      <w:r>
        <w:rPr>
          <w:rFonts w:ascii="Times New Roman"/>
        </w:rPr>
        <w:t>To,</w:t>
      </w:r>
    </w:p>
    <w:p w:rsidR="00A169B6" w:rsidRDefault="00696300">
      <w:pPr>
        <w:pStyle w:val="BodyText"/>
        <w:spacing w:before="140" w:line="357" w:lineRule="auto"/>
        <w:ind w:left="220" w:right="7324"/>
        <w:rPr>
          <w:rFonts w:ascii="Times New Roman"/>
        </w:rPr>
      </w:pPr>
      <w:r>
        <w:rPr>
          <w:rFonts w:ascii="Times New Roman"/>
        </w:rPr>
        <w:t>The Zonal Manager,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UCO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Bank,</w:t>
      </w:r>
    </w:p>
    <w:p w:rsidR="00A169B6" w:rsidRDefault="00696300">
      <w:pPr>
        <w:pStyle w:val="BodyText"/>
        <w:spacing w:before="6"/>
        <w:ind w:left="220"/>
        <w:rPr>
          <w:rFonts w:ascii="Times New Roman"/>
        </w:rPr>
      </w:pPr>
      <w:r>
        <w:rPr>
          <w:rFonts w:ascii="Times New Roman"/>
        </w:rPr>
        <w:t>Zonal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Office,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Surat</w:t>
      </w:r>
      <w:proofErr w:type="spellEnd"/>
      <w:r>
        <w:rPr>
          <w:rFonts w:ascii="Times New Roman"/>
        </w:rPr>
        <w:t>.</w:t>
      </w:r>
    </w:p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spacing w:before="5"/>
        <w:rPr>
          <w:rFonts w:ascii="Times New Roman"/>
          <w:sz w:val="28"/>
        </w:rPr>
      </w:pPr>
    </w:p>
    <w:p w:rsidR="00A169B6" w:rsidRDefault="00696300">
      <w:pPr>
        <w:spacing w:before="90" w:line="362" w:lineRule="auto"/>
        <w:ind w:left="22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Sub:</w:t>
      </w:r>
      <w:r>
        <w:rPr>
          <w:rFonts w:ascii="Times New Roman"/>
          <w:b/>
          <w:spacing w:val="1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Determination</w:t>
      </w:r>
      <w:r>
        <w:rPr>
          <w:rFonts w:ascii="Times New Roman"/>
          <w:b/>
          <w:spacing w:val="14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of</w:t>
      </w:r>
      <w:r>
        <w:rPr>
          <w:rFonts w:ascii="Times New Roman"/>
          <w:b/>
          <w:spacing w:val="1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Fair</w:t>
      </w:r>
      <w:r>
        <w:rPr>
          <w:rFonts w:ascii="Times New Roman"/>
          <w:b/>
          <w:spacing w:val="18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Market</w:t>
      </w:r>
      <w:r>
        <w:rPr>
          <w:rFonts w:ascii="Times New Roman"/>
          <w:b/>
          <w:spacing w:val="1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Value</w:t>
      </w:r>
      <w:r>
        <w:rPr>
          <w:rFonts w:ascii="Times New Roman"/>
          <w:b/>
          <w:spacing w:val="1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of</w:t>
      </w:r>
      <w:r>
        <w:rPr>
          <w:rFonts w:ascii="Times New Roman"/>
          <w:b/>
          <w:spacing w:val="14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Specified</w:t>
      </w:r>
      <w:r>
        <w:rPr>
          <w:rFonts w:ascii="Times New Roman"/>
          <w:b/>
          <w:spacing w:val="8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Vehicle</w:t>
      </w:r>
      <w:r>
        <w:rPr>
          <w:rFonts w:ascii="Times New Roman"/>
          <w:b/>
          <w:spacing w:val="1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(</w:t>
      </w:r>
      <w:proofErr w:type="spellStart"/>
      <w:r>
        <w:rPr>
          <w:rFonts w:ascii="Times New Roman"/>
          <w:b/>
          <w:sz w:val="24"/>
          <w:u w:val="thick"/>
        </w:rPr>
        <w:t>Maruti</w:t>
      </w:r>
      <w:proofErr w:type="spellEnd"/>
      <w:r>
        <w:rPr>
          <w:rFonts w:ascii="Times New Roman"/>
          <w:b/>
          <w:spacing w:val="16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Swift</w:t>
      </w:r>
      <w:r>
        <w:rPr>
          <w:rFonts w:ascii="Times New Roman"/>
          <w:b/>
          <w:spacing w:val="9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VXI,</w:t>
      </w:r>
      <w:r>
        <w:rPr>
          <w:rFonts w:ascii="Times New Roman"/>
          <w:b/>
          <w:spacing w:val="11"/>
          <w:sz w:val="24"/>
          <w:u w:val="thick"/>
        </w:rPr>
        <w:t xml:space="preserve"> </w:t>
      </w:r>
      <w:proofErr w:type="spellStart"/>
      <w:r>
        <w:rPr>
          <w:rFonts w:ascii="Times New Roman"/>
          <w:b/>
          <w:sz w:val="24"/>
          <w:u w:val="thick"/>
        </w:rPr>
        <w:t>Reg</w:t>
      </w:r>
      <w:proofErr w:type="spellEnd"/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  <w:u w:val="thick"/>
        </w:rPr>
        <w:t>No.</w:t>
      </w:r>
      <w:r>
        <w:rPr>
          <w:rFonts w:ascii="Times New Roman"/>
          <w:b/>
          <w:spacing w:val="3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GJ 05 JH 3489)</w:t>
      </w:r>
    </w:p>
    <w:p w:rsidR="00A169B6" w:rsidRDefault="00A169B6">
      <w:pPr>
        <w:pStyle w:val="BodyText"/>
        <w:spacing w:before="9"/>
        <w:rPr>
          <w:rFonts w:ascii="Times New Roman"/>
          <w:b/>
          <w:sz w:val="8"/>
        </w:rPr>
      </w:pPr>
    </w:p>
    <w:p w:rsidR="00A169B6" w:rsidRDefault="00696300">
      <w:pPr>
        <w:pStyle w:val="BodyText"/>
        <w:spacing w:before="90"/>
        <w:ind w:left="220"/>
        <w:jc w:val="both"/>
        <w:rPr>
          <w:rFonts w:ascii="Times New Roman"/>
        </w:rPr>
      </w:pPr>
      <w:r>
        <w:rPr>
          <w:rFonts w:ascii="Times New Roman"/>
        </w:rPr>
        <w:t>Dear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Sir,</w:t>
      </w:r>
    </w:p>
    <w:p w:rsidR="00A169B6" w:rsidRDefault="00A169B6">
      <w:pPr>
        <w:pStyle w:val="BodyText"/>
        <w:spacing w:before="6"/>
        <w:rPr>
          <w:rFonts w:ascii="Times New Roman"/>
          <w:sz w:val="29"/>
        </w:rPr>
      </w:pPr>
    </w:p>
    <w:p w:rsidR="00A169B6" w:rsidRDefault="00696300">
      <w:pPr>
        <w:pStyle w:val="BodyText"/>
        <w:spacing w:line="360" w:lineRule="auto"/>
        <w:ind w:left="220" w:right="275"/>
        <w:jc w:val="both"/>
        <w:rPr>
          <w:rFonts w:ascii="Times New Roman"/>
        </w:rPr>
      </w:pPr>
      <w:r>
        <w:rPr>
          <w:rFonts w:ascii="Times New Roman"/>
          <w:spacing w:val="-1"/>
        </w:rPr>
        <w:t xml:space="preserve">We refer to our engagement dated </w:t>
      </w:r>
      <w:r>
        <w:rPr>
          <w:rFonts w:ascii="Times New Roman"/>
          <w:b/>
        </w:rPr>
        <w:t>27</w:t>
      </w:r>
      <w:r>
        <w:rPr>
          <w:rFonts w:ascii="Times New Roman"/>
          <w:b/>
          <w:vertAlign w:val="superscript"/>
        </w:rPr>
        <w:t>th</w:t>
      </w:r>
      <w:r>
        <w:rPr>
          <w:rFonts w:ascii="Times New Roman"/>
          <w:b/>
        </w:rPr>
        <w:t xml:space="preserve"> February, 2024 </w:t>
      </w:r>
      <w:r>
        <w:rPr>
          <w:rFonts w:ascii="Times New Roman"/>
        </w:rPr>
        <w:t>for carrying out the valuation analysis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of Vehicle (</w:t>
      </w:r>
      <w:proofErr w:type="spellStart"/>
      <w:r>
        <w:rPr>
          <w:rFonts w:ascii="Times New Roman"/>
        </w:rPr>
        <w:t>Maruti</w:t>
      </w:r>
      <w:proofErr w:type="spellEnd"/>
      <w:r>
        <w:rPr>
          <w:rFonts w:ascii="Times New Roman"/>
        </w:rPr>
        <w:t xml:space="preserve"> Swift VXI, </w:t>
      </w:r>
      <w:proofErr w:type="spellStart"/>
      <w:r>
        <w:rPr>
          <w:rFonts w:ascii="Times New Roman"/>
        </w:rPr>
        <w:t>Reg</w:t>
      </w:r>
      <w:proofErr w:type="spellEnd"/>
      <w:r>
        <w:rPr>
          <w:rFonts w:ascii="Times New Roman"/>
        </w:rPr>
        <w:t xml:space="preserve"> No. GJ 05 JH 3489) situated at UCO Bank, Zonal Office,</w:t>
      </w:r>
      <w:r>
        <w:rPr>
          <w:rFonts w:ascii="Times New Roman"/>
          <w:spacing w:val="1"/>
        </w:rPr>
        <w:t xml:space="preserve"> </w:t>
      </w:r>
      <w:proofErr w:type="spellStart"/>
      <w:proofErr w:type="gramStart"/>
      <w:r>
        <w:rPr>
          <w:rFonts w:ascii="Times New Roman"/>
        </w:rPr>
        <w:t>Surat</w:t>
      </w:r>
      <w:proofErr w:type="spellEnd"/>
      <w:proofErr w:type="gramEnd"/>
      <w:r>
        <w:rPr>
          <w:rFonts w:ascii="Times New Roman"/>
        </w:rPr>
        <w:t>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enclosing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our report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along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letter.</w:t>
      </w:r>
    </w:p>
    <w:p w:rsidR="00A169B6" w:rsidRDefault="00696300">
      <w:pPr>
        <w:pStyle w:val="BodyText"/>
        <w:spacing w:before="199" w:line="360" w:lineRule="auto"/>
        <w:ind w:left="220" w:right="2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the attached report, we have summarized the Valuation analysis of vehicle (</w:t>
      </w:r>
      <w:proofErr w:type="spellStart"/>
      <w:r>
        <w:rPr>
          <w:rFonts w:ascii="Times New Roman" w:hAnsi="Times New Roman"/>
        </w:rPr>
        <w:t>Maruti</w:t>
      </w:r>
      <w:proofErr w:type="spellEnd"/>
      <w:r>
        <w:rPr>
          <w:rFonts w:ascii="Times New Roman" w:hAnsi="Times New Roman"/>
        </w:rPr>
        <w:t xml:space="preserve"> Swift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VXI,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Reg.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No.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GJ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3489)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February,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(“Valuation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Date”)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together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description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methodologies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used 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limitation on our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Scope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Work.</w:t>
      </w:r>
    </w:p>
    <w:p w:rsidR="00A169B6" w:rsidRDefault="00696300">
      <w:pPr>
        <w:pStyle w:val="BodyText"/>
        <w:spacing w:before="202" w:line="360" w:lineRule="auto"/>
        <w:ind w:left="220" w:right="2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Report has been prepared by Mr. Meet J Patel for the asset class ‘Plant &amp; Machinery’,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based on the information provided by you, and verification of the Assets in connection with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 determination of estimated Fair Value of the Vehicle. The information and/ or documents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used by the </w:t>
      </w:r>
      <w:proofErr w:type="spellStart"/>
      <w:r>
        <w:rPr>
          <w:rFonts w:ascii="Times New Roman" w:hAnsi="Times New Roman"/>
        </w:rPr>
        <w:t>Valuer</w:t>
      </w:r>
      <w:proofErr w:type="spellEnd"/>
      <w:r>
        <w:rPr>
          <w:rFonts w:ascii="Times New Roman" w:hAnsi="Times New Roman"/>
        </w:rPr>
        <w:t xml:space="preserve"> in preparing this Report have been obtained from bank and </w:t>
      </w:r>
      <w:proofErr w:type="gramStart"/>
      <w:r>
        <w:rPr>
          <w:rFonts w:ascii="Times New Roman" w:hAnsi="Times New Roman"/>
        </w:rPr>
        <w:t>has</w:t>
      </w:r>
      <w:proofErr w:type="gramEnd"/>
      <w:r>
        <w:rPr>
          <w:rFonts w:ascii="Times New Roman" w:hAnsi="Times New Roman"/>
        </w:rPr>
        <w:t xml:space="preserve"> not been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verified.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We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assume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responsibility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make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representations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respect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accuracy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completeness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information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provided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behalf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bank.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Our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report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subject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the scope and limitations detailed hereinafter. As such the report is to be read in totality, and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parts,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conjunction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relevant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documents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referred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herein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context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the purpose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 which it 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made.</w:t>
      </w:r>
    </w:p>
    <w:p w:rsidR="00A169B6" w:rsidRDefault="00696300">
      <w:pPr>
        <w:pStyle w:val="BodyText"/>
        <w:spacing w:before="199" w:line="360" w:lineRule="auto"/>
        <w:ind w:left="220" w:right="278"/>
        <w:jc w:val="both"/>
        <w:rPr>
          <w:rFonts w:ascii="Times New Roman"/>
        </w:rPr>
      </w:pPr>
      <w:r>
        <w:rPr>
          <w:rFonts w:ascii="Times New Roman"/>
        </w:rPr>
        <w:t xml:space="preserve">This report has been prepared for with a limited purpose / scope, i.e. for </w:t>
      </w:r>
      <w:r>
        <w:rPr>
          <w:rFonts w:ascii="Times New Roman"/>
          <w:b/>
        </w:rPr>
        <w:t xml:space="preserve">Sale purposes </w:t>
      </w:r>
      <w:r>
        <w:rPr>
          <w:rFonts w:ascii="Times New Roman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utility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Bank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confidential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use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whom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issued.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copied,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disclosed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circulated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correspondence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discussions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person,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except</w:t>
      </w:r>
    </w:p>
    <w:p w:rsidR="00A169B6" w:rsidRDefault="00A169B6">
      <w:pPr>
        <w:spacing w:line="360" w:lineRule="auto"/>
        <w:jc w:val="both"/>
        <w:rPr>
          <w:rFonts w:ascii="Times New Roman"/>
        </w:rPr>
        <w:sectPr w:rsidR="00A169B6">
          <w:headerReference w:type="default" r:id="rId13"/>
          <w:footerReference w:type="default" r:id="rId14"/>
          <w:pgSz w:w="11910" w:h="16840"/>
          <w:pgMar w:top="1240" w:right="1160" w:bottom="960" w:left="1220" w:header="896" w:footer="778" w:gutter="0"/>
          <w:pgNumType w:start="1"/>
          <w:cols w:space="720"/>
        </w:sectPr>
      </w:pPr>
    </w:p>
    <w:p w:rsidR="00A169B6" w:rsidRDefault="00696300">
      <w:pPr>
        <w:pStyle w:val="BodyText"/>
        <w:spacing w:before="100" w:line="357" w:lineRule="auto"/>
        <w:ind w:left="220" w:right="274"/>
        <w:jc w:val="both"/>
        <w:rPr>
          <w:rFonts w:ascii="Times New Roman"/>
        </w:rPr>
      </w:pPr>
      <w:proofErr w:type="gramStart"/>
      <w:r>
        <w:rPr>
          <w:rFonts w:ascii="Times New Roman"/>
        </w:rPr>
        <w:lastRenderedPageBreak/>
        <w:t>to</w:t>
      </w:r>
      <w:proofErr w:type="gramEnd"/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whom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those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who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involved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transaction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various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approvals</w:t>
      </w:r>
      <w:r>
        <w:rPr>
          <w:rFonts w:ascii="Times New Roman"/>
          <w:spacing w:val="-58"/>
        </w:rPr>
        <w:t xml:space="preserve"> </w:t>
      </w:r>
      <w:r>
        <w:rPr>
          <w:rFonts w:ascii="Times New Roman"/>
        </w:rPr>
        <w:t>for 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transaction.</w:t>
      </w:r>
    </w:p>
    <w:p w:rsidR="00A169B6" w:rsidRDefault="00696300">
      <w:pPr>
        <w:spacing w:before="206" w:line="360" w:lineRule="auto"/>
        <w:ind w:left="220" w:right="274"/>
        <w:jc w:val="both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Based on our analysis of the current economic and industrial environment relative to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historical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provided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client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comments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arrived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estimated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Fair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Market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Value,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Realizable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Value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Distress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Sale</w:t>
      </w:r>
      <w:r>
        <w:rPr>
          <w:rFonts w:ascii="Times New Roman"/>
          <w:b/>
          <w:spacing w:val="-58"/>
          <w:sz w:val="24"/>
        </w:rPr>
        <w:t xml:space="preserve"> </w:t>
      </w:r>
      <w:r>
        <w:rPr>
          <w:rFonts w:ascii="Times New Roman"/>
          <w:b/>
          <w:sz w:val="24"/>
        </w:rPr>
        <w:t>Value</w:t>
      </w:r>
      <w:r>
        <w:rPr>
          <w:rFonts w:ascii="Times New Roman"/>
          <w:b/>
          <w:spacing w:val="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Vehicle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(</w:t>
      </w:r>
      <w:proofErr w:type="spellStart"/>
      <w:r>
        <w:rPr>
          <w:rFonts w:ascii="Times New Roman"/>
          <w:sz w:val="24"/>
        </w:rPr>
        <w:t>Maruti</w:t>
      </w:r>
      <w:proofErr w:type="spellEnd"/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Swift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VXI,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Reg.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No.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GJ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05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JH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3489)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b/>
          <w:sz w:val="24"/>
        </w:rPr>
        <w:t>INR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z w:val="24"/>
        </w:rPr>
        <w:t>2.30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Lakhs,</w:t>
      </w:r>
      <w:r>
        <w:rPr>
          <w:rFonts w:ascii="Times New Roman"/>
          <w:b/>
          <w:spacing w:val="5"/>
          <w:sz w:val="24"/>
        </w:rPr>
        <w:t xml:space="preserve"> </w:t>
      </w:r>
      <w:r>
        <w:rPr>
          <w:rFonts w:ascii="Times New Roman"/>
          <w:b/>
          <w:sz w:val="24"/>
        </w:rPr>
        <w:t>INR</w:t>
      </w:r>
    </w:p>
    <w:p w:rsidR="00A169B6" w:rsidRDefault="00696300">
      <w:pPr>
        <w:spacing w:before="1"/>
        <w:ind w:left="22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1.95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Lakhs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1.72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Lakhs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respectively.</w:t>
      </w:r>
    </w:p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spacing w:before="6"/>
        <w:rPr>
          <w:rFonts w:ascii="Times New Roman"/>
          <w:sz w:val="21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8"/>
        <w:gridCol w:w="2977"/>
      </w:tblGrid>
      <w:tr w:rsidR="0098508F" w:rsidTr="0098508F">
        <w:trPr>
          <w:trHeight w:val="826"/>
        </w:trPr>
        <w:tc>
          <w:tcPr>
            <w:tcW w:w="6158" w:type="dxa"/>
            <w:tcBorders>
              <w:top w:val="nil"/>
            </w:tcBorders>
            <w:shd w:val="clear" w:color="auto" w:fill="365F92"/>
          </w:tcPr>
          <w:p w:rsidR="0098508F" w:rsidRDefault="0098508F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:rsidR="0098508F" w:rsidRDefault="0098508F">
            <w:pPr>
              <w:pStyle w:val="TableParagraph"/>
              <w:spacing w:before="1"/>
              <w:ind w:left="1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Particulars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365F92"/>
          </w:tcPr>
          <w:p w:rsidR="0098508F" w:rsidRDefault="0098508F">
            <w:pPr>
              <w:pStyle w:val="TableParagraph"/>
              <w:ind w:left="687" w:right="327" w:hanging="3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Fair Market</w:t>
            </w:r>
            <w:r>
              <w:rPr>
                <w:rFonts w:ascii="Times New Roman"/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Value</w:t>
            </w:r>
          </w:p>
          <w:p w:rsidR="0098508F" w:rsidRDefault="0098508F">
            <w:pPr>
              <w:pStyle w:val="TableParagraph"/>
              <w:spacing w:line="259" w:lineRule="exact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(In</w:t>
            </w:r>
            <w:r>
              <w:rPr>
                <w:rFonts w:ascii="Times New Roman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INR)</w:t>
            </w:r>
          </w:p>
        </w:tc>
      </w:tr>
      <w:tr w:rsidR="0098508F" w:rsidTr="0098508F">
        <w:trPr>
          <w:trHeight w:val="1105"/>
        </w:trPr>
        <w:tc>
          <w:tcPr>
            <w:tcW w:w="6158" w:type="dxa"/>
          </w:tcPr>
          <w:p w:rsidR="0098508F" w:rsidRDefault="0098508F">
            <w:pPr>
              <w:pStyle w:val="TableParagraph"/>
              <w:ind w:right="30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Vehicle (</w:t>
            </w:r>
            <w:proofErr w:type="spellStart"/>
            <w:r>
              <w:rPr>
                <w:rFonts w:ascii="Times New Roman"/>
                <w:sz w:val="24"/>
              </w:rPr>
              <w:t>Maruti</w:t>
            </w:r>
            <w:proofErr w:type="spellEnd"/>
            <w:r>
              <w:rPr>
                <w:rFonts w:ascii="Times New Roman"/>
                <w:sz w:val="24"/>
              </w:rPr>
              <w:t xml:space="preserve"> Swift VXI)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GJ 05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3489,</w:t>
            </w:r>
          </w:p>
          <w:p w:rsidR="0098508F" w:rsidRDefault="0098508F">
            <w:pPr>
              <w:pStyle w:val="TableParagraph"/>
              <w:spacing w:line="270" w:lineRule="atLeast"/>
              <w:ind w:right="9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Chassis No.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MA3EHKD1S00721578</w:t>
            </w:r>
          </w:p>
        </w:tc>
        <w:tc>
          <w:tcPr>
            <w:tcW w:w="2977" w:type="dxa"/>
          </w:tcPr>
          <w:p w:rsidR="0098508F" w:rsidRDefault="0098508F">
            <w:pPr>
              <w:pStyle w:val="TableParagraph"/>
              <w:spacing w:before="4"/>
              <w:ind w:left="0"/>
              <w:rPr>
                <w:rFonts w:ascii="Times New Roman"/>
                <w:sz w:val="35"/>
              </w:rPr>
            </w:pPr>
          </w:p>
          <w:p w:rsidR="0098508F" w:rsidRDefault="0098508F">
            <w:pPr>
              <w:pStyle w:val="TableParagraph"/>
              <w:ind w:left="56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2,30,000</w:t>
            </w:r>
          </w:p>
        </w:tc>
      </w:tr>
      <w:tr w:rsidR="0098508F" w:rsidTr="0098508F">
        <w:trPr>
          <w:trHeight w:val="334"/>
        </w:trPr>
        <w:tc>
          <w:tcPr>
            <w:tcW w:w="6158" w:type="dxa"/>
            <w:shd w:val="clear" w:color="auto" w:fill="365F92"/>
          </w:tcPr>
          <w:p w:rsidR="0098508F" w:rsidRDefault="0098508F">
            <w:pPr>
              <w:pStyle w:val="TableParagraph"/>
              <w:spacing w:before="2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Total</w:t>
            </w:r>
          </w:p>
        </w:tc>
        <w:tc>
          <w:tcPr>
            <w:tcW w:w="2977" w:type="dxa"/>
            <w:shd w:val="clear" w:color="auto" w:fill="365F92"/>
          </w:tcPr>
          <w:p w:rsidR="0098508F" w:rsidRDefault="0098508F">
            <w:pPr>
              <w:pStyle w:val="TableParagraph"/>
              <w:spacing w:before="27"/>
              <w:ind w:left="5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2,30,000</w:t>
            </w:r>
          </w:p>
        </w:tc>
      </w:tr>
    </w:tbl>
    <w:p w:rsidR="00A169B6" w:rsidRDefault="00A169B6">
      <w:pPr>
        <w:pStyle w:val="BodyText"/>
        <w:rPr>
          <w:rFonts w:ascii="Times New Roman"/>
          <w:sz w:val="20"/>
        </w:rPr>
      </w:pPr>
    </w:p>
    <w:p w:rsidR="00A169B6" w:rsidRDefault="00A169B6">
      <w:pPr>
        <w:pStyle w:val="BodyText"/>
        <w:spacing w:before="10"/>
        <w:rPr>
          <w:rFonts w:ascii="Times New Roman"/>
          <w:sz w:val="27"/>
        </w:rPr>
      </w:pPr>
    </w:p>
    <w:p w:rsidR="00A169B6" w:rsidRDefault="00696300">
      <w:pPr>
        <w:pStyle w:val="Heading1"/>
        <w:spacing w:before="90"/>
        <w:ind w:left="220" w:firstLine="0"/>
        <w:rPr>
          <w:rFonts w:ascii="Times New Roman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1060927</wp:posOffset>
            </wp:positionH>
            <wp:positionV relativeFrom="paragraph">
              <wp:posOffset>256579</wp:posOffset>
            </wp:positionV>
            <wp:extent cx="1766076" cy="1719072"/>
            <wp:effectExtent l="0" t="0" r="0" b="0"/>
            <wp:wrapTopAndBottom/>
            <wp:docPr id="3" name="image2.jpeg" descr="C:\Users\hp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076" cy="1719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Submitted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by:</w:t>
      </w:r>
    </w:p>
    <w:p w:rsidR="00A169B6" w:rsidRDefault="00696300">
      <w:pPr>
        <w:spacing w:before="66" w:line="278" w:lineRule="auto"/>
        <w:ind w:left="220" w:right="732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Meet J Patel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Registered</w:t>
      </w:r>
      <w:r>
        <w:rPr>
          <w:rFonts w:ascii="Times New Roman"/>
          <w:b/>
          <w:spacing w:val="-10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Valuer</w:t>
      </w:r>
      <w:proofErr w:type="spellEnd"/>
    </w:p>
    <w:p w:rsidR="00A169B6" w:rsidRDefault="00696300">
      <w:pPr>
        <w:pStyle w:val="Heading1"/>
        <w:spacing w:line="273" w:lineRule="exact"/>
        <w:ind w:left="220" w:firstLine="0"/>
      </w:pPr>
      <w:r>
        <w:rPr>
          <w:w w:val="105"/>
        </w:rPr>
        <w:t>IBBI/RV/08/2020/13414</w:t>
      </w:r>
    </w:p>
    <w:p w:rsidR="00A169B6" w:rsidRDefault="00A169B6">
      <w:pPr>
        <w:spacing w:line="273" w:lineRule="exact"/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rPr>
          <w:rFonts w:ascii="Cambria"/>
          <w:b/>
          <w:sz w:val="18"/>
        </w:rPr>
      </w:pPr>
    </w:p>
    <w:p w:rsidR="00A169B6" w:rsidRDefault="00A85D4A">
      <w:pPr>
        <w:pStyle w:val="BodyText"/>
        <w:ind w:left="92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463.4pt;height:21.85pt;mso-left-percent:-10001;mso-top-percent:-10001;mso-position-horizontal:absolute;mso-position-horizontal-relative:char;mso-position-vertical:absolute;mso-position-vertical-relative:line;mso-left-percent:-10001;mso-top-percent:-10001" fillcolor="#365f91" strokecolor="#4f81bc" strokeweight="1pt">
            <v:textbox inset="0,0,0,0">
              <w:txbxContent>
                <w:p w:rsidR="00A169B6" w:rsidRDefault="00696300">
                  <w:pPr>
                    <w:spacing w:before="16"/>
                    <w:ind w:left="108"/>
                    <w:rPr>
                      <w:rFonts w:ascii="Cambria"/>
                      <w:sz w:val="32"/>
                    </w:rPr>
                  </w:pPr>
                  <w:r>
                    <w:rPr>
                      <w:rFonts w:ascii="Cambria"/>
                      <w:color w:val="FFFFFF"/>
                      <w:sz w:val="32"/>
                    </w:rPr>
                    <w:t>Table</w:t>
                  </w:r>
                  <w:r>
                    <w:rPr>
                      <w:rFonts w:ascii="Cambria"/>
                      <w:color w:val="FFFFFF"/>
                      <w:spacing w:val="-3"/>
                      <w:sz w:val="32"/>
                    </w:rPr>
                    <w:t xml:space="preserve"> </w:t>
                  </w:r>
                  <w:r>
                    <w:rPr>
                      <w:rFonts w:ascii="Cambria"/>
                      <w:color w:val="FFFFFF"/>
                      <w:sz w:val="32"/>
                    </w:rPr>
                    <w:t>of</w:t>
                  </w:r>
                  <w:r>
                    <w:rPr>
                      <w:rFonts w:ascii="Cambria"/>
                      <w:color w:val="FFFFFF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Cambria"/>
                      <w:color w:val="FFFFFF"/>
                      <w:sz w:val="32"/>
                    </w:rPr>
                    <w:t>Contents</w:t>
                  </w:r>
                </w:p>
              </w:txbxContent>
            </v:textbox>
            <w10:wrap type="none"/>
            <w10:anchorlock/>
          </v:shape>
        </w:pict>
      </w:r>
    </w:p>
    <w:sdt>
      <w:sdtPr>
        <w:rPr>
          <w:b w:val="0"/>
          <w:bCs w:val="0"/>
          <w:sz w:val="22"/>
          <w:szCs w:val="22"/>
        </w:rPr>
        <w:id w:val="1401491490"/>
        <w:docPartObj>
          <w:docPartGallery w:val="Table of Contents"/>
          <w:docPartUnique/>
        </w:docPartObj>
      </w:sdtPr>
      <w:sdtEndPr/>
      <w:sdtContent>
        <w:p w:rsidR="00A169B6" w:rsidRDefault="00A85D4A">
          <w:pPr>
            <w:pStyle w:val="TOC1"/>
            <w:tabs>
              <w:tab w:val="right" w:leader="dot" w:pos="9240"/>
            </w:tabs>
            <w:spacing w:line="269" w:lineRule="exact"/>
          </w:pPr>
          <w:hyperlink w:anchor="_bookmark0" w:history="1">
            <w:r w:rsidR="00696300">
              <w:t>SECTION</w:t>
            </w:r>
            <w:r w:rsidR="00696300">
              <w:rPr>
                <w:spacing w:val="3"/>
              </w:rPr>
              <w:t xml:space="preserve"> </w:t>
            </w:r>
            <w:r w:rsidR="00696300">
              <w:t>–</w:t>
            </w:r>
            <w:r w:rsidR="00696300">
              <w:rPr>
                <w:spacing w:val="-2"/>
              </w:rPr>
              <w:t xml:space="preserve"> </w:t>
            </w:r>
            <w:r w:rsidR="00696300">
              <w:t>I</w:t>
            </w:r>
            <w:r w:rsidR="00696300">
              <w:tab/>
              <w:t>4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spacing w:before="142"/>
            <w:ind w:hanging="441"/>
          </w:pPr>
          <w:hyperlink w:anchor="_bookmark1" w:history="1">
            <w:r w:rsidR="00696300">
              <w:t>Preamble</w:t>
            </w:r>
            <w:r w:rsidR="00696300">
              <w:tab/>
              <w:t>4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ind w:hanging="441"/>
          </w:pPr>
          <w:hyperlink w:anchor="_bookmark2" w:history="1">
            <w:r w:rsidR="00696300">
              <w:t>Basis</w:t>
            </w:r>
            <w:r w:rsidR="00696300">
              <w:rPr>
                <w:spacing w:val="-2"/>
              </w:rPr>
              <w:t xml:space="preserve"> </w:t>
            </w:r>
            <w:r w:rsidR="00696300">
              <w:t>of</w:t>
            </w:r>
            <w:r w:rsidR="00696300">
              <w:rPr>
                <w:spacing w:val="-2"/>
              </w:rPr>
              <w:t xml:space="preserve"> </w:t>
            </w:r>
            <w:r w:rsidR="00696300">
              <w:t>Valuation</w:t>
            </w:r>
            <w:r w:rsidR="00696300">
              <w:tab/>
              <w:t>4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spacing w:before="100"/>
            <w:ind w:hanging="441"/>
          </w:pPr>
          <w:hyperlink w:anchor="_bookmark3" w:history="1">
            <w:r w:rsidR="00696300">
              <w:t>Definition</w:t>
            </w:r>
            <w:r w:rsidR="00696300">
              <w:rPr>
                <w:spacing w:val="-3"/>
              </w:rPr>
              <w:t xml:space="preserve"> </w:t>
            </w:r>
            <w:r w:rsidR="00696300">
              <w:t>of</w:t>
            </w:r>
            <w:r w:rsidR="00696300">
              <w:rPr>
                <w:spacing w:val="-2"/>
              </w:rPr>
              <w:t xml:space="preserve"> </w:t>
            </w:r>
            <w:r w:rsidR="00696300">
              <w:t>Fair</w:t>
            </w:r>
            <w:r w:rsidR="00696300">
              <w:rPr>
                <w:spacing w:val="-3"/>
              </w:rPr>
              <w:t xml:space="preserve"> </w:t>
            </w:r>
            <w:r w:rsidR="00696300">
              <w:t>Value</w:t>
            </w:r>
            <w:r w:rsidR="00696300">
              <w:tab/>
              <w:t>4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spacing w:before="103"/>
            <w:ind w:hanging="441"/>
          </w:pPr>
          <w:hyperlink w:anchor="_bookmark4" w:history="1">
            <w:r w:rsidR="00696300">
              <w:t>Definition</w:t>
            </w:r>
            <w:r w:rsidR="00696300">
              <w:rPr>
                <w:spacing w:val="-3"/>
              </w:rPr>
              <w:t xml:space="preserve"> </w:t>
            </w:r>
            <w:r w:rsidR="00696300">
              <w:t>of</w:t>
            </w:r>
            <w:r w:rsidR="00696300">
              <w:rPr>
                <w:spacing w:val="-2"/>
              </w:rPr>
              <w:t xml:space="preserve"> </w:t>
            </w:r>
            <w:r w:rsidR="00696300">
              <w:t>Realizable</w:t>
            </w:r>
            <w:r w:rsidR="00696300">
              <w:rPr>
                <w:spacing w:val="-4"/>
              </w:rPr>
              <w:t xml:space="preserve"> </w:t>
            </w:r>
            <w:r w:rsidR="00696300">
              <w:t>Value</w:t>
            </w:r>
            <w:r w:rsidR="00696300">
              <w:tab/>
              <w:t>5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spacing w:before="100"/>
            <w:ind w:hanging="441"/>
          </w:pPr>
          <w:hyperlink w:anchor="_bookmark5" w:history="1">
            <w:r w:rsidR="00696300">
              <w:t>Definition</w:t>
            </w:r>
            <w:r w:rsidR="00696300">
              <w:rPr>
                <w:spacing w:val="-3"/>
              </w:rPr>
              <w:t xml:space="preserve"> </w:t>
            </w:r>
            <w:r w:rsidR="00696300">
              <w:t>of</w:t>
            </w:r>
            <w:r w:rsidR="00696300">
              <w:rPr>
                <w:spacing w:val="-2"/>
              </w:rPr>
              <w:t xml:space="preserve"> </w:t>
            </w:r>
            <w:r w:rsidR="00696300">
              <w:t>Distress</w:t>
            </w:r>
            <w:r w:rsidR="00696300">
              <w:rPr>
                <w:spacing w:val="-1"/>
              </w:rPr>
              <w:t xml:space="preserve"> </w:t>
            </w:r>
            <w:r w:rsidR="00696300">
              <w:t>Sale</w:t>
            </w:r>
            <w:r w:rsidR="00696300">
              <w:rPr>
                <w:spacing w:val="-4"/>
              </w:rPr>
              <w:t xml:space="preserve"> </w:t>
            </w:r>
            <w:r w:rsidR="00696300">
              <w:t>Value</w:t>
            </w:r>
            <w:r w:rsidR="00696300">
              <w:tab/>
              <w:t>5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ind w:hanging="441"/>
          </w:pPr>
          <w:hyperlink w:anchor="_bookmark6" w:history="1">
            <w:r w:rsidR="00696300">
              <w:t>Pecuniary</w:t>
            </w:r>
            <w:r w:rsidR="00696300">
              <w:rPr>
                <w:spacing w:val="-3"/>
              </w:rPr>
              <w:t xml:space="preserve"> </w:t>
            </w:r>
            <w:r w:rsidR="00696300">
              <w:t>Interest Declaration</w:t>
            </w:r>
            <w:r w:rsidR="00696300">
              <w:tab/>
              <w:t>5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spacing w:before="100"/>
            <w:ind w:hanging="441"/>
          </w:pPr>
          <w:hyperlink w:anchor="_bookmark7" w:history="1">
            <w:r w:rsidR="00696300">
              <w:t>Assumptions</w:t>
            </w:r>
            <w:r w:rsidR="00696300">
              <w:rPr>
                <w:spacing w:val="-2"/>
              </w:rPr>
              <w:t xml:space="preserve"> </w:t>
            </w:r>
            <w:r w:rsidR="00696300">
              <w:t>and</w:t>
            </w:r>
            <w:r w:rsidR="00696300">
              <w:rPr>
                <w:spacing w:val="-1"/>
              </w:rPr>
              <w:t xml:space="preserve"> </w:t>
            </w:r>
            <w:r w:rsidR="00696300">
              <w:t>limiting</w:t>
            </w:r>
            <w:r w:rsidR="00696300">
              <w:rPr>
                <w:spacing w:val="-2"/>
              </w:rPr>
              <w:t xml:space="preserve"> </w:t>
            </w:r>
            <w:r w:rsidR="00696300">
              <w:t>conditions</w:t>
            </w:r>
            <w:r w:rsidR="00696300">
              <w:tab/>
              <w:t>6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ind w:hanging="441"/>
          </w:pPr>
          <w:hyperlink w:anchor="_bookmark8" w:history="1">
            <w:r w:rsidR="00696300">
              <w:t>Scope</w:t>
            </w:r>
            <w:r w:rsidR="00696300">
              <w:rPr>
                <w:spacing w:val="-4"/>
              </w:rPr>
              <w:t xml:space="preserve"> </w:t>
            </w:r>
            <w:r w:rsidR="00696300">
              <w:t>of</w:t>
            </w:r>
            <w:r w:rsidR="00696300">
              <w:rPr>
                <w:spacing w:val="2"/>
              </w:rPr>
              <w:t xml:space="preserve"> </w:t>
            </w:r>
            <w:r w:rsidR="00696300">
              <w:t>work</w:t>
            </w:r>
            <w:r w:rsidR="00696300">
              <w:tab/>
              <w:t>6</w:t>
            </w:r>
          </w:hyperlink>
        </w:p>
        <w:p w:rsidR="00A169B6" w:rsidRDefault="00A85D4A">
          <w:pPr>
            <w:pStyle w:val="TOC1"/>
            <w:tabs>
              <w:tab w:val="right" w:leader="dot" w:pos="9240"/>
            </w:tabs>
            <w:spacing w:before="101"/>
          </w:pPr>
          <w:hyperlink w:anchor="_bookmark9" w:history="1">
            <w:r w:rsidR="00696300">
              <w:t>SECTION</w:t>
            </w:r>
            <w:r w:rsidR="00696300">
              <w:rPr>
                <w:spacing w:val="3"/>
              </w:rPr>
              <w:t xml:space="preserve"> </w:t>
            </w:r>
            <w:r w:rsidR="00696300">
              <w:t>–</w:t>
            </w:r>
            <w:r w:rsidR="00696300">
              <w:rPr>
                <w:spacing w:val="-2"/>
              </w:rPr>
              <w:t xml:space="preserve"> </w:t>
            </w:r>
            <w:r w:rsidR="00696300">
              <w:t>II</w:t>
            </w:r>
            <w:r w:rsidR="00696300">
              <w:tab/>
              <w:t>7</w:t>
            </w:r>
          </w:hyperlink>
        </w:p>
        <w:p w:rsidR="00A169B6" w:rsidRDefault="00A85D4A">
          <w:pPr>
            <w:pStyle w:val="TOC2"/>
            <w:numPr>
              <w:ilvl w:val="0"/>
              <w:numId w:val="5"/>
            </w:numPr>
            <w:tabs>
              <w:tab w:val="left" w:pos="880"/>
              <w:tab w:val="left" w:pos="881"/>
              <w:tab w:val="right" w:leader="dot" w:pos="9239"/>
            </w:tabs>
            <w:spacing w:before="142"/>
            <w:ind w:hanging="441"/>
          </w:pPr>
          <w:hyperlink w:anchor="_bookmark10" w:history="1">
            <w:r w:rsidR="00696300">
              <w:t>Valuation</w:t>
            </w:r>
            <w:r w:rsidR="00696300">
              <w:rPr>
                <w:spacing w:val="-3"/>
              </w:rPr>
              <w:t xml:space="preserve"> </w:t>
            </w:r>
            <w:r w:rsidR="00696300">
              <w:t>of</w:t>
            </w:r>
            <w:r w:rsidR="00696300">
              <w:rPr>
                <w:spacing w:val="-2"/>
              </w:rPr>
              <w:t xml:space="preserve"> </w:t>
            </w:r>
            <w:r w:rsidR="00696300">
              <w:t>Vehicles</w:t>
            </w:r>
            <w:r w:rsidR="00696300">
              <w:tab/>
              <w:t>7</w:t>
            </w:r>
          </w:hyperlink>
        </w:p>
        <w:p w:rsidR="00A169B6" w:rsidRDefault="00A85D4A">
          <w:pPr>
            <w:pStyle w:val="TOC3"/>
            <w:numPr>
              <w:ilvl w:val="1"/>
              <w:numId w:val="5"/>
            </w:numPr>
            <w:tabs>
              <w:tab w:val="left" w:pos="1120"/>
              <w:tab w:val="left" w:pos="1121"/>
              <w:tab w:val="right" w:leader="dot" w:pos="9239"/>
            </w:tabs>
            <w:spacing w:before="104"/>
            <w:ind w:hanging="461"/>
          </w:pPr>
          <w:hyperlink w:anchor="_bookmark11" w:history="1">
            <w:r w:rsidR="00696300">
              <w:t>Basis</w:t>
            </w:r>
            <w:r w:rsidR="00696300">
              <w:rPr>
                <w:spacing w:val="-2"/>
              </w:rPr>
              <w:t xml:space="preserve"> </w:t>
            </w:r>
            <w:r w:rsidR="00696300">
              <w:t>and</w:t>
            </w:r>
            <w:r w:rsidR="00696300">
              <w:rPr>
                <w:spacing w:val="-1"/>
              </w:rPr>
              <w:t xml:space="preserve"> </w:t>
            </w:r>
            <w:r w:rsidR="00696300">
              <w:t>Methodology</w:t>
            </w:r>
            <w:r w:rsidR="00696300">
              <w:tab/>
              <w:t>7</w:t>
            </w:r>
          </w:hyperlink>
        </w:p>
        <w:p w:rsidR="00A169B6" w:rsidRDefault="00A85D4A">
          <w:pPr>
            <w:pStyle w:val="TOC3"/>
            <w:numPr>
              <w:ilvl w:val="1"/>
              <w:numId w:val="5"/>
            </w:numPr>
            <w:tabs>
              <w:tab w:val="left" w:pos="1120"/>
              <w:tab w:val="left" w:pos="1121"/>
              <w:tab w:val="right" w:leader="dot" w:pos="9239"/>
            </w:tabs>
            <w:ind w:hanging="461"/>
          </w:pPr>
          <w:hyperlink w:anchor="_bookmark12" w:history="1">
            <w:r w:rsidR="00696300">
              <w:t>Sales</w:t>
            </w:r>
            <w:r w:rsidR="00696300">
              <w:rPr>
                <w:spacing w:val="-2"/>
              </w:rPr>
              <w:t xml:space="preserve"> </w:t>
            </w:r>
            <w:r w:rsidR="00696300">
              <w:t>Comparison</w:t>
            </w:r>
            <w:r w:rsidR="00696300">
              <w:rPr>
                <w:spacing w:val="-2"/>
              </w:rPr>
              <w:t xml:space="preserve"> </w:t>
            </w:r>
            <w:r w:rsidR="00696300">
              <w:t>method</w:t>
            </w:r>
            <w:r w:rsidR="00696300">
              <w:tab/>
              <w:t>7</w:t>
            </w:r>
          </w:hyperlink>
        </w:p>
        <w:p w:rsidR="00A169B6" w:rsidRDefault="00A85D4A">
          <w:pPr>
            <w:pStyle w:val="TOC3"/>
            <w:numPr>
              <w:ilvl w:val="1"/>
              <w:numId w:val="5"/>
            </w:numPr>
            <w:tabs>
              <w:tab w:val="left" w:pos="1120"/>
              <w:tab w:val="left" w:pos="1121"/>
              <w:tab w:val="right" w:leader="dot" w:pos="9239"/>
            </w:tabs>
            <w:spacing w:before="140"/>
            <w:ind w:hanging="461"/>
          </w:pPr>
          <w:hyperlink w:anchor="_bookmark13" w:history="1">
            <w:r w:rsidR="00696300">
              <w:t>Notes</w:t>
            </w:r>
            <w:r w:rsidR="00696300">
              <w:rPr>
                <w:spacing w:val="-2"/>
              </w:rPr>
              <w:t xml:space="preserve"> </w:t>
            </w:r>
            <w:r w:rsidR="00696300">
              <w:t>and</w:t>
            </w:r>
            <w:r w:rsidR="00696300">
              <w:rPr>
                <w:spacing w:val="-1"/>
              </w:rPr>
              <w:t xml:space="preserve"> </w:t>
            </w:r>
            <w:r w:rsidR="00696300">
              <w:t>Observations</w:t>
            </w:r>
            <w:r w:rsidR="00696300">
              <w:tab/>
              <w:t>8</w:t>
            </w:r>
          </w:hyperlink>
        </w:p>
        <w:p w:rsidR="00A169B6" w:rsidRDefault="00A85D4A">
          <w:pPr>
            <w:pStyle w:val="TOC3"/>
            <w:numPr>
              <w:ilvl w:val="1"/>
              <w:numId w:val="5"/>
            </w:numPr>
            <w:tabs>
              <w:tab w:val="left" w:pos="1120"/>
              <w:tab w:val="left" w:pos="1121"/>
              <w:tab w:val="right" w:leader="dot" w:pos="9239"/>
            </w:tabs>
            <w:ind w:hanging="461"/>
          </w:pPr>
          <w:hyperlink w:anchor="_bookmark14" w:history="1">
            <w:r w:rsidR="00696300">
              <w:t>Valuation</w:t>
            </w:r>
            <w:r w:rsidR="00696300">
              <w:rPr>
                <w:spacing w:val="-3"/>
              </w:rPr>
              <w:t xml:space="preserve"> </w:t>
            </w:r>
            <w:r w:rsidR="00696300">
              <w:t>Summary:</w:t>
            </w:r>
            <w:r w:rsidR="00696300">
              <w:tab/>
              <w:t>8</w:t>
            </w:r>
          </w:hyperlink>
        </w:p>
        <w:p w:rsidR="00A169B6" w:rsidRDefault="00A85D4A">
          <w:pPr>
            <w:pStyle w:val="TOC3"/>
            <w:numPr>
              <w:ilvl w:val="1"/>
              <w:numId w:val="5"/>
            </w:numPr>
            <w:tabs>
              <w:tab w:val="left" w:pos="1120"/>
              <w:tab w:val="left" w:pos="1121"/>
              <w:tab w:val="right" w:leader="dot" w:pos="9239"/>
            </w:tabs>
            <w:spacing w:before="140"/>
            <w:ind w:hanging="461"/>
          </w:pPr>
          <w:hyperlink w:anchor="_bookmark15" w:history="1">
            <w:r w:rsidR="00696300">
              <w:t>Photos</w:t>
            </w:r>
            <w:r w:rsidR="00696300">
              <w:rPr>
                <w:spacing w:val="-2"/>
              </w:rPr>
              <w:t xml:space="preserve"> </w:t>
            </w:r>
            <w:r w:rsidR="00696300">
              <w:t>of</w:t>
            </w:r>
            <w:r w:rsidR="00696300">
              <w:rPr>
                <w:spacing w:val="-2"/>
              </w:rPr>
              <w:t xml:space="preserve"> </w:t>
            </w:r>
            <w:r w:rsidR="00696300">
              <w:t>the</w:t>
            </w:r>
            <w:r w:rsidR="00696300">
              <w:rPr>
                <w:spacing w:val="-4"/>
              </w:rPr>
              <w:t xml:space="preserve"> </w:t>
            </w:r>
            <w:r w:rsidR="00696300">
              <w:t>vehicle</w:t>
            </w:r>
            <w:r w:rsidR="00696300">
              <w:tab/>
              <w:t>9</w:t>
            </w:r>
          </w:hyperlink>
        </w:p>
      </w:sdtContent>
    </w:sdt>
    <w:p w:rsidR="00A169B6" w:rsidRDefault="00A169B6">
      <w:pPr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A169B6">
      <w:pPr>
        <w:pStyle w:val="BodyText"/>
        <w:spacing w:before="7"/>
        <w:rPr>
          <w:sz w:val="8"/>
        </w:rPr>
      </w:pPr>
    </w:p>
    <w:p w:rsidR="00A169B6" w:rsidRDefault="00A85D4A">
      <w:pPr>
        <w:pStyle w:val="BodyText"/>
        <w:ind w:left="2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451.55pt;height:23.4pt;mso-position-horizontal-relative:char;mso-position-vertical-relative:line" coordsize="9031,468">
            <v:rect id="_x0000_s1042" style="position:absolute;width:9031;height:468" fillcolor="#365f91" stroked="f"/>
            <v:shape id="_x0000_s1041" style="position:absolute;width:9031;height:468" coordsize="9031,468" o:spt="100" adj="0,,0" path="m9031,448l,448r,l,468r9031,l9031,448xm9031,l,,,20r9031,l9031,xe" fillcolor="#4f81bc" stroked="f">
              <v:stroke joinstyle="round"/>
              <v:formulas/>
              <v:path arrowok="t" o:connecttype="segments"/>
            </v:shape>
            <v:shape id="_x0000_s1040" type="#_x0000_t202" style="position:absolute;top:20;width:9031;height:428" filled="f" stroked="f">
              <v:textbox inset="0,0,0,0">
                <w:txbxContent>
                  <w:p w:rsidR="00A169B6" w:rsidRDefault="00696300">
                    <w:pPr>
                      <w:spacing w:before="19"/>
                      <w:ind w:left="107"/>
                      <w:rPr>
                        <w:sz w:val="32"/>
                      </w:rPr>
                    </w:pPr>
                    <w:bookmarkStart w:id="1" w:name="_bookmark0"/>
                    <w:bookmarkEnd w:id="1"/>
                    <w:r>
                      <w:rPr>
                        <w:color w:val="FFFFFF"/>
                        <w:sz w:val="32"/>
                      </w:rPr>
                      <w:t>SECTION</w:t>
                    </w:r>
                    <w:r>
                      <w:rPr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–</w:t>
                    </w:r>
                    <w:r>
                      <w:rPr>
                        <w:color w:val="FFFFFF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69B6" w:rsidRDefault="00A169B6">
      <w:pPr>
        <w:pStyle w:val="BodyText"/>
        <w:spacing w:before="10"/>
        <w:rPr>
          <w:sz w:val="38"/>
        </w:rPr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spacing w:before="1"/>
        <w:ind w:hanging="361"/>
      </w:pPr>
      <w:bookmarkStart w:id="2" w:name="_bookmark1"/>
      <w:bookmarkEnd w:id="2"/>
      <w:r>
        <w:rPr>
          <w:color w:val="365F91"/>
        </w:rPr>
        <w:t>Preamble</w:t>
      </w:r>
    </w:p>
    <w:p w:rsidR="00A169B6" w:rsidRDefault="00A85D4A">
      <w:pPr>
        <w:pStyle w:val="BodyText"/>
        <w:spacing w:before="2"/>
        <w:rPr>
          <w:rFonts w:ascii="Cambria"/>
          <w:b/>
          <w:sz w:val="10"/>
        </w:rPr>
      </w:pPr>
      <w:r>
        <w:pict>
          <v:rect id="_x0000_s1038" style="position:absolute;margin-left:70.6pt;margin-top:7.95pt;width:454.35pt;height:1pt;z-index:-15726592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spacing w:before="5"/>
        <w:rPr>
          <w:rFonts w:ascii="Cambria"/>
          <w:b/>
          <w:sz w:val="22"/>
        </w:rPr>
      </w:pPr>
    </w:p>
    <w:tbl>
      <w:tblPr>
        <w:tblW w:w="0" w:type="auto"/>
        <w:tblInd w:w="226" w:type="dxa"/>
        <w:tblBorders>
          <w:top w:val="single" w:sz="4" w:space="0" w:color="B8CCE3"/>
          <w:left w:val="single" w:sz="4" w:space="0" w:color="B8CCE3"/>
          <w:bottom w:val="single" w:sz="4" w:space="0" w:color="B8CCE3"/>
          <w:right w:val="single" w:sz="4" w:space="0" w:color="B8CCE3"/>
          <w:insideH w:val="single" w:sz="4" w:space="0" w:color="B8CCE3"/>
          <w:insideV w:val="single" w:sz="4" w:space="0" w:color="B8CC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5473"/>
      </w:tblGrid>
      <w:tr w:rsidR="00A169B6">
        <w:trPr>
          <w:trHeight w:val="630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22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Client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spacing w:before="122"/>
            </w:pPr>
            <w:r>
              <w:t>M/s.</w:t>
            </w:r>
            <w:r>
              <w:rPr>
                <w:spacing w:val="-6"/>
              </w:rPr>
              <w:t xml:space="preserve"> </w:t>
            </w:r>
            <w:r>
              <w:t>UCO</w:t>
            </w:r>
            <w:r>
              <w:rPr>
                <w:spacing w:val="-4"/>
              </w:rPr>
              <w:t xml:space="preserve"> </w:t>
            </w:r>
            <w:r>
              <w:t>Bank,</w:t>
            </w:r>
            <w:r>
              <w:rPr>
                <w:spacing w:val="-4"/>
              </w:rPr>
              <w:t xml:space="preserve"> </w:t>
            </w:r>
            <w:r>
              <w:t>Zonal</w:t>
            </w:r>
            <w:r>
              <w:rPr>
                <w:spacing w:val="-5"/>
              </w:rPr>
              <w:t xml:space="preserve"> </w:t>
            </w:r>
            <w:r>
              <w:t>Office,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Surat</w:t>
            </w:r>
            <w:proofErr w:type="spellEnd"/>
            <w:r>
              <w:t>.</w:t>
            </w:r>
          </w:p>
        </w:tc>
      </w:tr>
      <w:tr w:rsidR="00A169B6">
        <w:trPr>
          <w:trHeight w:val="670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21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proofErr w:type="spellStart"/>
            <w:r>
              <w:t>Valuer</w:t>
            </w:r>
            <w:proofErr w:type="spellEnd"/>
            <w:r>
              <w:t xml:space="preserve"> and</w:t>
            </w:r>
            <w:r>
              <w:rPr>
                <w:spacing w:val="-3"/>
              </w:rPr>
              <w:t xml:space="preserve"> </w:t>
            </w:r>
            <w:r>
              <w:t>Reg.</w:t>
            </w:r>
            <w:r>
              <w:rPr>
                <w:spacing w:val="-4"/>
              </w:rPr>
              <w:t xml:space="preserve"> </w:t>
            </w:r>
            <w:r>
              <w:t>No.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spacing w:before="25" w:line="276" w:lineRule="auto"/>
              <w:ind w:right="3176"/>
            </w:pPr>
            <w:r>
              <w:t>Meet J Patel</w:t>
            </w:r>
            <w:r>
              <w:rPr>
                <w:spacing w:val="1"/>
              </w:rPr>
              <w:t xml:space="preserve"> </w:t>
            </w:r>
            <w:r>
              <w:t>IBBI/RV/08/2020/13414</w:t>
            </w:r>
          </w:p>
        </w:tc>
      </w:tr>
      <w:tr w:rsidR="00A169B6">
        <w:trPr>
          <w:trHeight w:val="965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21"/>
            </w:pPr>
            <w:r>
              <w:t>Purpose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Valuation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spacing w:before="1"/>
              <w:ind w:right="89"/>
            </w:pPr>
            <w:r>
              <w:t>Fair</w:t>
            </w:r>
            <w:r>
              <w:rPr>
                <w:spacing w:val="-6"/>
              </w:rPr>
              <w:t xml:space="preserve"> </w:t>
            </w:r>
            <w:r>
              <w:t>Market</w:t>
            </w:r>
            <w:r>
              <w:rPr>
                <w:spacing w:val="-2"/>
              </w:rPr>
              <w:t xml:space="preserve"> </w:t>
            </w:r>
            <w:r>
              <w:t>Valuation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specified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Maruti</w:t>
            </w:r>
            <w:proofErr w:type="spellEnd"/>
            <w:r>
              <w:rPr>
                <w:spacing w:val="-1"/>
              </w:rPr>
              <w:t xml:space="preserve"> </w:t>
            </w:r>
            <w:r>
              <w:t>Swift</w:t>
            </w:r>
            <w:r>
              <w:rPr>
                <w:spacing w:val="-47"/>
              </w:rPr>
              <w:t xml:space="preserve"> </w:t>
            </w:r>
            <w:r>
              <w:t>VXI)</w:t>
            </w:r>
            <w:r>
              <w:rPr>
                <w:spacing w:val="10"/>
              </w:rPr>
              <w:t xml:space="preserve"> </w:t>
            </w:r>
            <w:r>
              <w:t>Wide</w:t>
            </w:r>
            <w:r>
              <w:rPr>
                <w:spacing w:val="-3"/>
              </w:rPr>
              <w:t xml:space="preserve"> </w:t>
            </w:r>
            <w:r>
              <w:t>Reg.</w:t>
            </w:r>
            <w:r>
              <w:rPr>
                <w:spacing w:val="-2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GJ</w:t>
            </w:r>
            <w:r>
              <w:rPr>
                <w:spacing w:val="-1"/>
              </w:rPr>
              <w:t xml:space="preserve"> </w:t>
            </w:r>
            <w:r>
              <w:t>05</w:t>
            </w:r>
            <w:r>
              <w:rPr>
                <w:spacing w:val="-2"/>
              </w:rPr>
              <w:t xml:space="preserve"> </w:t>
            </w:r>
            <w:r>
              <w:t>JH</w:t>
            </w:r>
            <w:r>
              <w:rPr>
                <w:spacing w:val="-3"/>
              </w:rPr>
              <w:t xml:space="preserve"> </w:t>
            </w:r>
            <w:r>
              <w:t>3489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Sale Purpose</w:t>
            </w:r>
          </w:p>
          <w:p w:rsidR="00A169B6" w:rsidRDefault="00696300">
            <w:pPr>
              <w:pStyle w:val="TableParagraph"/>
              <w:spacing w:before="119"/>
            </w:pPr>
            <w:r>
              <w:t>Chassis</w:t>
            </w:r>
            <w:r>
              <w:rPr>
                <w:spacing w:val="-4"/>
              </w:rPr>
              <w:t xml:space="preserve"> </w:t>
            </w:r>
            <w:r>
              <w:t>No.</w:t>
            </w:r>
            <w:r>
              <w:rPr>
                <w:spacing w:val="-3"/>
              </w:rPr>
              <w:t xml:space="preserve"> </w:t>
            </w:r>
            <w:r>
              <w:t>MA3EHKD1S00721578</w:t>
            </w:r>
          </w:p>
        </w:tc>
      </w:tr>
      <w:tr w:rsidR="00A169B6">
        <w:trPr>
          <w:trHeight w:val="430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22"/>
            </w:pPr>
            <w:r>
              <w:t>Assets</w:t>
            </w:r>
            <w:r>
              <w:rPr>
                <w:spacing w:val="-4"/>
              </w:rPr>
              <w:t xml:space="preserve"> </w:t>
            </w:r>
            <w:r>
              <w:t>Valued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spacing w:before="122"/>
            </w:pP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Vehicle</w:t>
            </w:r>
          </w:p>
        </w:tc>
      </w:tr>
      <w:tr w:rsidR="00A169B6">
        <w:trPr>
          <w:trHeight w:val="430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17"/>
            </w:pPr>
            <w:r>
              <w:t>Date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Valuation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spacing w:before="117"/>
            </w:pPr>
            <w:r>
              <w:rPr>
                <w:spacing w:val="-1"/>
              </w:rPr>
              <w:t>27</w:t>
            </w:r>
            <w:r>
              <w:rPr>
                <w:spacing w:val="-1"/>
                <w:vertAlign w:val="superscript"/>
              </w:rPr>
              <w:t>th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February,</w:t>
            </w:r>
            <w:r>
              <w:rPr>
                <w:spacing w:val="1"/>
              </w:rPr>
              <w:t xml:space="preserve"> </w:t>
            </w:r>
            <w:r>
              <w:t>2024</w:t>
            </w:r>
          </w:p>
        </w:tc>
      </w:tr>
      <w:tr w:rsidR="00A169B6">
        <w:trPr>
          <w:trHeight w:val="1046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17" w:line="276" w:lineRule="auto"/>
              <w:ind w:right="1186"/>
            </w:pPr>
            <w:r>
              <w:t>Conduct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Valuation/</w:t>
            </w:r>
            <w:r>
              <w:rPr>
                <w:spacing w:val="-47"/>
              </w:rPr>
              <w:t xml:space="preserve"> </w:t>
            </w:r>
            <w:r>
              <w:t>Methodology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tabs>
                <w:tab w:val="left" w:pos="1517"/>
                <w:tab w:val="left" w:pos="2628"/>
                <w:tab w:val="left" w:pos="3775"/>
                <w:tab w:val="left" w:pos="4590"/>
                <w:tab w:val="left" w:pos="5057"/>
              </w:tabs>
              <w:spacing w:before="117" w:line="276" w:lineRule="auto"/>
              <w:ind w:right="106"/>
            </w:pPr>
            <w:r>
              <w:t>While</w:t>
            </w:r>
            <w:r>
              <w:rPr>
                <w:spacing w:val="1"/>
              </w:rPr>
              <w:t xml:space="preserve"> </w:t>
            </w:r>
            <w:r>
              <w:t>Conducting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valuation,</w:t>
            </w:r>
            <w:r>
              <w:rPr>
                <w:spacing w:val="1"/>
              </w:rPr>
              <w:t xml:space="preserve"> </w:t>
            </w:r>
            <w:r>
              <w:t>we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relied</w:t>
            </w:r>
            <w:r>
              <w:rPr>
                <w:spacing w:val="1"/>
              </w:rPr>
              <w:t xml:space="preserve"> </w:t>
            </w:r>
            <w:r>
              <w:t>upon</w:t>
            </w:r>
            <w:r>
              <w:rPr>
                <w:spacing w:val="-47"/>
              </w:rPr>
              <w:t xml:space="preserve"> </w:t>
            </w:r>
            <w:r>
              <w:t>International</w:t>
            </w:r>
            <w:r>
              <w:tab/>
              <w:t>Valuation</w:t>
            </w:r>
            <w:r>
              <w:tab/>
              <w:t>Standards</w:t>
            </w:r>
            <w:r>
              <w:tab/>
              <w:t>issued</w:t>
            </w:r>
            <w:r>
              <w:tab/>
              <w:t>by</w:t>
            </w:r>
            <w:r>
              <w:tab/>
            </w:r>
            <w:r>
              <w:rPr>
                <w:spacing w:val="-2"/>
              </w:rPr>
              <w:t>the</w:t>
            </w:r>
          </w:p>
          <w:p w:rsidR="00A169B6" w:rsidRDefault="00696300">
            <w:pPr>
              <w:pStyle w:val="TableParagraph"/>
              <w:spacing w:before="3"/>
            </w:pP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Valuation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6"/>
              </w:rPr>
              <w:t xml:space="preserve"> </w:t>
            </w:r>
            <w:r>
              <w:t>(IVSC).</w:t>
            </w:r>
          </w:p>
        </w:tc>
      </w:tr>
      <w:tr w:rsidR="00A169B6">
        <w:trPr>
          <w:trHeight w:val="430"/>
        </w:trPr>
        <w:tc>
          <w:tcPr>
            <w:tcW w:w="3281" w:type="dxa"/>
            <w:shd w:val="clear" w:color="auto" w:fill="DBE4F0"/>
          </w:tcPr>
          <w:p w:rsidR="00A169B6" w:rsidRDefault="00696300">
            <w:pPr>
              <w:pStyle w:val="TableParagraph"/>
              <w:spacing w:before="117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Report</w:t>
            </w:r>
          </w:p>
        </w:tc>
        <w:tc>
          <w:tcPr>
            <w:tcW w:w="5473" w:type="dxa"/>
            <w:shd w:val="clear" w:color="auto" w:fill="F1F1F1"/>
          </w:tcPr>
          <w:p w:rsidR="00A169B6" w:rsidRDefault="00696300">
            <w:pPr>
              <w:pStyle w:val="TableParagraph"/>
              <w:spacing w:before="117"/>
            </w:pPr>
            <w:r>
              <w:t>28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February,</w:t>
            </w:r>
            <w:r>
              <w:rPr>
                <w:spacing w:val="-3"/>
              </w:rPr>
              <w:t xml:space="preserve"> </w:t>
            </w:r>
            <w:r>
              <w:t>2024</w:t>
            </w:r>
          </w:p>
        </w:tc>
      </w:tr>
    </w:tbl>
    <w:p w:rsidR="00A169B6" w:rsidRDefault="00A169B6">
      <w:pPr>
        <w:pStyle w:val="BodyText"/>
        <w:spacing w:before="5"/>
        <w:rPr>
          <w:rFonts w:ascii="Cambria"/>
          <w:b/>
          <w:sz w:val="20"/>
        </w:rPr>
      </w:pPr>
    </w:p>
    <w:p w:rsidR="00A169B6" w:rsidRDefault="00696300">
      <w:pPr>
        <w:pStyle w:val="BodyText"/>
        <w:spacing w:before="52"/>
        <w:ind w:left="220" w:right="276" w:firstLine="360"/>
        <w:jc w:val="both"/>
      </w:pP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facts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gathered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recorded in our valuation report and the value evaluated is based on current market trends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valuation</w:t>
      </w:r>
      <w:r>
        <w:rPr>
          <w:spacing w:val="-1"/>
        </w:rPr>
        <w:t xml:space="preserve"> </w:t>
      </w:r>
      <w:r>
        <w:t>norms.</w:t>
      </w:r>
    </w:p>
    <w:p w:rsidR="00A169B6" w:rsidRDefault="00A169B6">
      <w:pPr>
        <w:pStyle w:val="BodyText"/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ind w:hanging="361"/>
      </w:pPr>
      <w:bookmarkStart w:id="3" w:name="_bookmark2"/>
      <w:bookmarkEnd w:id="3"/>
      <w:r>
        <w:rPr>
          <w:color w:val="365F91"/>
        </w:rPr>
        <w:t>Basis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Valuation</w:t>
      </w:r>
    </w:p>
    <w:p w:rsidR="00A169B6" w:rsidRDefault="00A85D4A">
      <w:pPr>
        <w:pStyle w:val="BodyText"/>
        <w:spacing w:before="7"/>
        <w:rPr>
          <w:rFonts w:ascii="Cambria"/>
          <w:b/>
          <w:sz w:val="10"/>
        </w:rPr>
      </w:pPr>
      <w:r>
        <w:pict>
          <v:rect id="_x0000_s1037" style="position:absolute;margin-left:70.6pt;margin-top:8.15pt;width:454.35pt;height:1pt;z-index:-15726080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rPr>
          <w:rFonts w:ascii="Cambria"/>
          <w:b/>
          <w:sz w:val="18"/>
        </w:rPr>
      </w:pPr>
    </w:p>
    <w:p w:rsidR="00A169B6" w:rsidRDefault="00696300">
      <w:pPr>
        <w:pStyle w:val="BodyText"/>
        <w:spacing w:before="52"/>
        <w:ind w:left="220" w:right="275" w:firstLine="360"/>
        <w:jc w:val="both"/>
      </w:pPr>
      <w:r>
        <w:t>Fair Value on as is where is basis is considered for this Valuation exercise. To determine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valuation,</w:t>
      </w:r>
      <w:r>
        <w:rPr>
          <w:spacing w:val="-10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carried</w:t>
      </w:r>
      <w:r>
        <w:rPr>
          <w:spacing w:val="-8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inspection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assets.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adopted</w:t>
      </w:r>
      <w:r>
        <w:rPr>
          <w:spacing w:val="-12"/>
        </w:rPr>
        <w:t xml:space="preserve"> </w:t>
      </w:r>
      <w:r>
        <w:t>Sales</w:t>
      </w:r>
      <w:r>
        <w:rPr>
          <w:spacing w:val="-51"/>
        </w:rPr>
        <w:t xml:space="preserve"> </w:t>
      </w:r>
      <w:r>
        <w:t>Comparison Method under Market Approach and all methodologies have been described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attached report.</w:t>
      </w:r>
    </w:p>
    <w:p w:rsidR="00A169B6" w:rsidRDefault="00A169B6">
      <w:pPr>
        <w:pStyle w:val="BodyText"/>
        <w:spacing w:before="11"/>
        <w:rPr>
          <w:sz w:val="23"/>
        </w:rPr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spacing w:before="1"/>
        <w:ind w:hanging="361"/>
      </w:pPr>
      <w:bookmarkStart w:id="4" w:name="_bookmark3"/>
      <w:bookmarkEnd w:id="4"/>
      <w:r>
        <w:rPr>
          <w:color w:val="365F91"/>
        </w:rPr>
        <w:t>Definition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Fair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Value</w:t>
      </w:r>
    </w:p>
    <w:p w:rsidR="00A169B6" w:rsidRDefault="00A85D4A">
      <w:pPr>
        <w:pStyle w:val="BodyText"/>
        <w:spacing w:before="6"/>
        <w:rPr>
          <w:rFonts w:ascii="Cambria"/>
          <w:b/>
          <w:sz w:val="10"/>
        </w:rPr>
      </w:pPr>
      <w:r>
        <w:pict>
          <v:rect id="_x0000_s1036" style="position:absolute;margin-left:70.6pt;margin-top:8.1pt;width:454.35pt;height:1pt;z-index:-15725568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rPr>
          <w:rFonts w:ascii="Cambria"/>
          <w:b/>
          <w:sz w:val="18"/>
        </w:rPr>
      </w:pPr>
    </w:p>
    <w:p w:rsidR="00A169B6" w:rsidRDefault="00696300">
      <w:pPr>
        <w:pStyle w:val="BodyText"/>
        <w:spacing w:before="52"/>
        <w:ind w:left="220" w:right="277" w:firstLine="360"/>
        <w:jc w:val="both"/>
      </w:pPr>
      <w:r>
        <w:t>‘Fair Market Value’ is defined as “estimated realizable value of the assets, if they were to</w:t>
      </w:r>
      <w:r>
        <w:rPr>
          <w:spacing w:val="-52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exchanged</w:t>
      </w:r>
      <w:r>
        <w:rPr>
          <w:spacing w:val="-8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valuation</w:t>
      </w:r>
      <w:r>
        <w:rPr>
          <w:spacing w:val="-8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willing</w:t>
      </w:r>
      <w:r>
        <w:rPr>
          <w:spacing w:val="-10"/>
        </w:rPr>
        <w:t xml:space="preserve"> </w:t>
      </w:r>
      <w:r>
        <w:t>buyer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t>seller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arm’s</w:t>
      </w:r>
      <w:r>
        <w:rPr>
          <w:spacing w:val="-52"/>
        </w:rPr>
        <w:t xml:space="preserve"> </w:t>
      </w:r>
      <w:r>
        <w:t>length transaction, after proper marketing and where the parties had acted knowledgably,</w:t>
      </w:r>
      <w:r>
        <w:rPr>
          <w:spacing w:val="1"/>
        </w:rPr>
        <w:t xml:space="preserve"> </w:t>
      </w:r>
      <w:r>
        <w:t>prudently</w:t>
      </w:r>
      <w:r>
        <w:rPr>
          <w:spacing w:val="-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compulsion.</w:t>
      </w:r>
    </w:p>
    <w:p w:rsidR="00A169B6" w:rsidRDefault="00696300">
      <w:pPr>
        <w:pStyle w:val="BodyText"/>
        <w:ind w:left="220" w:right="282" w:firstLine="360"/>
        <w:jc w:val="both"/>
      </w:pPr>
      <w:r>
        <w:t>Indian</w:t>
      </w:r>
      <w:r>
        <w:rPr>
          <w:spacing w:val="-7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(</w:t>
      </w:r>
      <w:proofErr w:type="spellStart"/>
      <w:r>
        <w:t>Ind</w:t>
      </w:r>
      <w:proofErr w:type="spellEnd"/>
      <w:r>
        <w:rPr>
          <w:spacing w:val="-7"/>
        </w:rPr>
        <w:t xml:space="preserve"> </w:t>
      </w:r>
      <w:r>
        <w:t>AS)</w:t>
      </w:r>
      <w:r>
        <w:rPr>
          <w:spacing w:val="-5"/>
        </w:rPr>
        <w:t xml:space="preserve"> </w:t>
      </w:r>
      <w:r>
        <w:t>defines</w:t>
      </w:r>
      <w:r>
        <w:rPr>
          <w:spacing w:val="-6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value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price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received</w:t>
      </w:r>
      <w:r>
        <w:rPr>
          <w:spacing w:val="-52"/>
        </w:rPr>
        <w:t xml:space="preserve"> </w:t>
      </w:r>
      <w:r>
        <w:t>to sell an asset or paid to transfer a liability in an orderly transaction between market</w:t>
      </w:r>
      <w:r>
        <w:rPr>
          <w:spacing w:val="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measurement</w:t>
      </w:r>
      <w:r>
        <w:rPr>
          <w:spacing w:val="-3"/>
        </w:rPr>
        <w:t xml:space="preserve"> </w:t>
      </w:r>
      <w:r>
        <w:t>date.</w:t>
      </w:r>
    </w:p>
    <w:p w:rsidR="00A169B6" w:rsidRDefault="00A169B6">
      <w:pPr>
        <w:jc w:val="both"/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696300">
      <w:pPr>
        <w:pStyle w:val="BodyText"/>
        <w:spacing w:before="104"/>
        <w:ind w:left="220" w:right="280" w:firstLine="360"/>
        <w:jc w:val="both"/>
      </w:pPr>
      <w:r>
        <w:lastRenderedPageBreak/>
        <w:t>A fair value measurement is for a particular asset or liability. Therefore, when measuring</w:t>
      </w:r>
      <w:r>
        <w:rPr>
          <w:spacing w:val="-52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entity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participants would take those characteristics into account when pricing the asset or liability</w:t>
      </w:r>
      <w:r>
        <w:rPr>
          <w:spacing w:val="1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for example,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following:</w:t>
      </w:r>
    </w:p>
    <w:p w:rsidR="00A169B6" w:rsidRDefault="00A169B6">
      <w:pPr>
        <w:pStyle w:val="BodyText"/>
        <w:spacing w:before="11"/>
        <w:rPr>
          <w:sz w:val="23"/>
        </w:rPr>
      </w:pPr>
    </w:p>
    <w:p w:rsidR="00A169B6" w:rsidRDefault="00696300">
      <w:pPr>
        <w:pStyle w:val="ListParagraph"/>
        <w:numPr>
          <w:ilvl w:val="1"/>
          <w:numId w:val="4"/>
        </w:numPr>
        <w:tabs>
          <w:tab w:val="left" w:pos="1301"/>
        </w:tabs>
        <w:spacing w:line="293" w:lineRule="exac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location 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asset;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A169B6" w:rsidRDefault="00696300">
      <w:pPr>
        <w:pStyle w:val="ListParagraph"/>
        <w:numPr>
          <w:ilvl w:val="1"/>
          <w:numId w:val="4"/>
        </w:numPr>
        <w:tabs>
          <w:tab w:val="left" w:pos="1301"/>
        </w:tabs>
        <w:rPr>
          <w:sz w:val="24"/>
        </w:rPr>
      </w:pPr>
      <w:r>
        <w:rPr>
          <w:sz w:val="24"/>
        </w:rPr>
        <w:t>Restrictions, if</w:t>
      </w:r>
      <w:r>
        <w:rPr>
          <w:spacing w:val="-5"/>
          <w:sz w:val="24"/>
        </w:rPr>
        <w:t xml:space="preserve"> </w:t>
      </w:r>
      <w:r>
        <w:rPr>
          <w:sz w:val="24"/>
        </w:rPr>
        <w:t>any,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asset.</w:t>
      </w:r>
    </w:p>
    <w:p w:rsidR="00A169B6" w:rsidRDefault="00A169B6">
      <w:pPr>
        <w:pStyle w:val="BodyText"/>
        <w:spacing w:before="2"/>
      </w:pPr>
    </w:p>
    <w:p w:rsidR="00A169B6" w:rsidRDefault="00696300">
      <w:pPr>
        <w:pStyle w:val="BodyText"/>
        <w:ind w:left="220" w:firstLine="360"/>
      </w:pPr>
      <w:r>
        <w:t>A</w:t>
      </w:r>
      <w:r>
        <w:rPr>
          <w:spacing w:val="15"/>
        </w:rPr>
        <w:t xml:space="preserve"> </w:t>
      </w:r>
      <w:r>
        <w:t>fair</w:t>
      </w:r>
      <w:r>
        <w:rPr>
          <w:spacing w:val="10"/>
        </w:rPr>
        <w:t xml:space="preserve"> </w:t>
      </w:r>
      <w:r>
        <w:t>value</w:t>
      </w:r>
      <w:r>
        <w:rPr>
          <w:spacing w:val="15"/>
        </w:rPr>
        <w:t xml:space="preserve"> </w:t>
      </w:r>
      <w:r>
        <w:t>measurement</w:t>
      </w:r>
      <w:r>
        <w:rPr>
          <w:spacing w:val="14"/>
        </w:rPr>
        <w:t xml:space="preserve"> </w:t>
      </w:r>
      <w:r>
        <w:t>assumes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transaction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sell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asset</w:t>
      </w:r>
      <w:r>
        <w:rPr>
          <w:spacing w:val="1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transfer</w:t>
      </w:r>
      <w:r>
        <w:rPr>
          <w:spacing w:val="1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liability</w:t>
      </w:r>
      <w:r>
        <w:rPr>
          <w:spacing w:val="1"/>
        </w:rPr>
        <w:t xml:space="preserve"> </w:t>
      </w:r>
      <w:r>
        <w:t>takes</w:t>
      </w:r>
      <w:r>
        <w:rPr>
          <w:spacing w:val="-5"/>
        </w:rPr>
        <w:t xml:space="preserve"> </w:t>
      </w:r>
      <w:r>
        <w:t>place</w:t>
      </w:r>
      <w:r>
        <w:rPr>
          <w:spacing w:val="2"/>
        </w:rPr>
        <w:t xml:space="preserve"> </w:t>
      </w:r>
      <w:r>
        <w:t>either:</w:t>
      </w:r>
    </w:p>
    <w:p w:rsidR="00A169B6" w:rsidRDefault="00696300">
      <w:pPr>
        <w:pStyle w:val="ListParagraph"/>
        <w:numPr>
          <w:ilvl w:val="0"/>
          <w:numId w:val="3"/>
        </w:numPr>
        <w:tabs>
          <w:tab w:val="left" w:pos="1301"/>
        </w:tabs>
        <w:spacing w:line="291" w:lineRule="exact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principal</w:t>
      </w:r>
      <w:r>
        <w:rPr>
          <w:spacing w:val="-3"/>
          <w:sz w:val="24"/>
        </w:rPr>
        <w:t xml:space="preserve"> </w:t>
      </w:r>
      <w:r>
        <w:rPr>
          <w:sz w:val="24"/>
        </w:rPr>
        <w:t>market 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asset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liability;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:rsidR="00A169B6" w:rsidRDefault="00696300">
      <w:pPr>
        <w:pStyle w:val="ListParagraph"/>
        <w:numPr>
          <w:ilvl w:val="0"/>
          <w:numId w:val="3"/>
        </w:numPr>
        <w:tabs>
          <w:tab w:val="left" w:pos="1301"/>
        </w:tabs>
        <w:spacing w:line="242" w:lineRule="auto"/>
        <w:ind w:right="281"/>
        <w:rPr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absence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principal</w:t>
      </w:r>
      <w:r>
        <w:rPr>
          <w:spacing w:val="28"/>
          <w:sz w:val="24"/>
        </w:rPr>
        <w:t xml:space="preserve"> </w:t>
      </w:r>
      <w:r>
        <w:rPr>
          <w:sz w:val="24"/>
        </w:rPr>
        <w:t>market,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most</w:t>
      </w:r>
      <w:r>
        <w:rPr>
          <w:spacing w:val="26"/>
          <w:sz w:val="24"/>
        </w:rPr>
        <w:t xml:space="preserve"> </w:t>
      </w:r>
      <w:r>
        <w:rPr>
          <w:sz w:val="24"/>
        </w:rPr>
        <w:t>advantageous</w:t>
      </w:r>
      <w:r>
        <w:rPr>
          <w:spacing w:val="22"/>
          <w:sz w:val="24"/>
        </w:rPr>
        <w:t xml:space="preserve"> </w:t>
      </w:r>
      <w:r>
        <w:rPr>
          <w:sz w:val="24"/>
        </w:rPr>
        <w:t>market</w:t>
      </w:r>
      <w:r>
        <w:rPr>
          <w:spacing w:val="24"/>
          <w:sz w:val="24"/>
        </w:rPr>
        <w:t xml:space="preserve"> </w:t>
      </w:r>
      <w:r>
        <w:rPr>
          <w:sz w:val="24"/>
        </w:rPr>
        <w:t>for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asset or</w:t>
      </w:r>
      <w:r>
        <w:rPr>
          <w:spacing w:val="1"/>
          <w:sz w:val="24"/>
        </w:rPr>
        <w:t xml:space="preserve"> </w:t>
      </w:r>
      <w:r>
        <w:rPr>
          <w:sz w:val="24"/>
        </w:rPr>
        <w:t>liability.</w:t>
      </w:r>
    </w:p>
    <w:p w:rsidR="00A169B6" w:rsidRDefault="00A169B6">
      <w:pPr>
        <w:pStyle w:val="BodyText"/>
        <w:spacing w:before="8"/>
        <w:rPr>
          <w:sz w:val="23"/>
        </w:rPr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ind w:hanging="361"/>
      </w:pPr>
      <w:bookmarkStart w:id="5" w:name="_bookmark4"/>
      <w:bookmarkEnd w:id="5"/>
      <w:r>
        <w:rPr>
          <w:color w:val="365F91"/>
        </w:rPr>
        <w:t>Definition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Realizable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Value</w:t>
      </w:r>
    </w:p>
    <w:p w:rsidR="00A169B6" w:rsidRDefault="00A85D4A">
      <w:pPr>
        <w:pStyle w:val="BodyText"/>
        <w:spacing w:before="6"/>
        <w:rPr>
          <w:rFonts w:ascii="Cambria"/>
          <w:b/>
          <w:sz w:val="10"/>
        </w:rPr>
      </w:pPr>
      <w:r>
        <w:pict>
          <v:rect id="_x0000_s1035" style="position:absolute;margin-left:70.6pt;margin-top:8.15pt;width:454.35pt;height:1pt;z-index:-15725056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spacing w:before="11"/>
        <w:rPr>
          <w:rFonts w:ascii="Cambria"/>
          <w:b/>
          <w:sz w:val="17"/>
        </w:rPr>
      </w:pPr>
    </w:p>
    <w:p w:rsidR="00A169B6" w:rsidRDefault="00696300">
      <w:pPr>
        <w:pStyle w:val="BodyText"/>
        <w:spacing w:before="52"/>
        <w:ind w:left="220" w:right="278" w:firstLine="360"/>
        <w:jc w:val="both"/>
      </w:pPr>
      <w:r>
        <w:t>“Realizable value is the estimated selling price of an asset in the ordinary course of</w:t>
      </w:r>
      <w:r>
        <w:rPr>
          <w:spacing w:val="1"/>
        </w:rPr>
        <w:t xml:space="preserve"> </w:t>
      </w:r>
      <w:r>
        <w:t>business, less the estimated costs of completion and the estimated costs necessary to make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sale”</w:t>
      </w:r>
    </w:p>
    <w:p w:rsidR="00A169B6" w:rsidRDefault="00696300">
      <w:pPr>
        <w:pStyle w:val="BodyText"/>
        <w:spacing w:before="1"/>
        <w:ind w:left="220" w:right="282" w:firstLine="360"/>
        <w:jc w:val="both"/>
      </w:pPr>
      <w:r>
        <w:t>The aforesaid Market Value is normally realizable in a perfect market scenario. However,</w:t>
      </w:r>
      <w:r>
        <w:rPr>
          <w:spacing w:val="-52"/>
        </w:rPr>
        <w:t xml:space="preserve"> </w:t>
      </w:r>
      <w:r>
        <w:t>when Bank / financial institution wishes to recover its money by sale / auction of the assets</w:t>
      </w:r>
      <w:r>
        <w:rPr>
          <w:spacing w:val="1"/>
        </w:rPr>
        <w:t xml:space="preserve"> </w:t>
      </w:r>
      <w:r>
        <w:t>in one go (complete payment at one time) it results in a discounted payment. Further,</w:t>
      </w:r>
      <w:r>
        <w:rPr>
          <w:spacing w:val="1"/>
        </w:rPr>
        <w:t xml:space="preserve"> </w:t>
      </w:r>
      <w:r>
        <w:t>marketability may also be reduced because this kind of assets has its maximum value in its</w:t>
      </w:r>
      <w:r>
        <w:rPr>
          <w:spacing w:val="1"/>
        </w:rPr>
        <w:t xml:space="preserve"> </w:t>
      </w:r>
      <w:r>
        <w:t>existing situation and not in ‘Ex Situ’. Further costs may also be required to be incurred in</w:t>
      </w:r>
      <w:r>
        <w:rPr>
          <w:spacing w:val="1"/>
        </w:rPr>
        <w:t xml:space="preserve"> </w:t>
      </w:r>
      <w:r>
        <w:t>advertising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In our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realizable</w:t>
      </w:r>
      <w:r>
        <w:rPr>
          <w:spacing w:val="-5"/>
        </w:rPr>
        <w:t xml:space="preserve"> </w:t>
      </w:r>
      <w:r>
        <w:t>value</w:t>
      </w:r>
      <w:r>
        <w:rPr>
          <w:spacing w:val="-5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discount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10%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Value.</w:t>
      </w:r>
    </w:p>
    <w:p w:rsidR="00A169B6" w:rsidRDefault="00A169B6">
      <w:pPr>
        <w:pStyle w:val="BodyText"/>
        <w:spacing w:before="1"/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ind w:hanging="361"/>
      </w:pPr>
      <w:bookmarkStart w:id="6" w:name="_bookmark5"/>
      <w:bookmarkEnd w:id="6"/>
      <w:r>
        <w:rPr>
          <w:color w:val="365F91"/>
        </w:rPr>
        <w:t>Definition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Distress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Sale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Value</w:t>
      </w:r>
    </w:p>
    <w:p w:rsidR="00A169B6" w:rsidRDefault="00A85D4A">
      <w:pPr>
        <w:pStyle w:val="BodyText"/>
        <w:spacing w:before="2"/>
        <w:rPr>
          <w:rFonts w:ascii="Cambria"/>
          <w:b/>
          <w:sz w:val="10"/>
        </w:rPr>
      </w:pPr>
      <w:r>
        <w:pict>
          <v:rect id="_x0000_s1034" style="position:absolute;margin-left:70.6pt;margin-top:7.95pt;width:454.35pt;height:1pt;z-index:-15724544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rPr>
          <w:rFonts w:ascii="Cambria"/>
          <w:b/>
          <w:sz w:val="18"/>
        </w:rPr>
      </w:pPr>
    </w:p>
    <w:p w:rsidR="00A169B6" w:rsidRDefault="00696300">
      <w:pPr>
        <w:pStyle w:val="BodyText"/>
        <w:spacing w:before="52"/>
        <w:ind w:left="220" w:right="272" w:firstLine="360"/>
        <w:jc w:val="both"/>
      </w:pP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Distress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Sale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Value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considered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Cost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sale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processes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like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advertisement,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brokerage and a reasonable time period for marketing, in such transactions, payments 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deferred in nature and installments are spread over a period of time. Further, the valuation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report is issued to the bank for the sale purpose. Bank wants to sale the premises to recover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their money. In such type of transactions, normally the prospective buyer is in a better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bargaining position than the seller. It is virtually a buyer’s market. Further, the transection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normally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happens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forced-sale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situation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wherein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seller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has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liquidate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by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compulsion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urgent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need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funds.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All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these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result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distress-sale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scenario.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distress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sale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value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would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range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discount 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20% to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40%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over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Fair Market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value.</w:t>
      </w:r>
    </w:p>
    <w:p w:rsidR="00A169B6" w:rsidRDefault="00A169B6">
      <w:pPr>
        <w:pStyle w:val="BodyText"/>
        <w:spacing w:before="3"/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ind w:hanging="361"/>
      </w:pPr>
      <w:bookmarkStart w:id="7" w:name="_bookmark6"/>
      <w:bookmarkEnd w:id="7"/>
      <w:r>
        <w:rPr>
          <w:color w:val="365F91"/>
        </w:rPr>
        <w:t>Pecuniary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Interest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Declaration</w:t>
      </w:r>
    </w:p>
    <w:p w:rsidR="00A169B6" w:rsidRDefault="00A85D4A">
      <w:pPr>
        <w:pStyle w:val="BodyText"/>
        <w:spacing w:before="2"/>
        <w:rPr>
          <w:rFonts w:ascii="Cambria"/>
          <w:b/>
          <w:sz w:val="10"/>
        </w:rPr>
      </w:pPr>
      <w:r>
        <w:pict>
          <v:rect id="_x0000_s1033" style="position:absolute;margin-left:70.6pt;margin-top:7.95pt;width:454.35pt;height:1pt;z-index:-15724032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spacing w:before="11"/>
        <w:rPr>
          <w:rFonts w:ascii="Cambria"/>
          <w:b/>
          <w:sz w:val="17"/>
        </w:rPr>
      </w:pPr>
    </w:p>
    <w:p w:rsidR="00A169B6" w:rsidRDefault="00696300">
      <w:pPr>
        <w:pStyle w:val="BodyText"/>
        <w:spacing w:before="52"/>
        <w:ind w:left="220" w:right="277" w:firstLine="360"/>
        <w:jc w:val="both"/>
      </w:pPr>
      <w:r>
        <w:t xml:space="preserve">The </w:t>
      </w:r>
      <w:proofErr w:type="spellStart"/>
      <w:r>
        <w:t>Valuer</w:t>
      </w:r>
      <w:proofErr w:type="spellEnd"/>
      <w:r>
        <w:t xml:space="preserve"> has no pecuniary interest in the said asset, past, present or prospective, and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bias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regard.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Valuer</w:t>
      </w:r>
      <w:proofErr w:type="spellEnd"/>
      <w:r>
        <w:rPr>
          <w:spacing w:val="-4"/>
        </w:rPr>
        <w:t xml:space="preserve"> </w:t>
      </w:r>
      <w:r>
        <w:t>strictly follows</w:t>
      </w:r>
      <w:r>
        <w:rPr>
          <w:spacing w:val="-7"/>
        </w:rPr>
        <w:t xml:space="preserve"> </w:t>
      </w:r>
      <w:r>
        <w:t>the code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his Registered</w:t>
      </w:r>
      <w:r>
        <w:rPr>
          <w:spacing w:val="-1"/>
        </w:rPr>
        <w:t xml:space="preserve"> </w:t>
      </w:r>
      <w:r>
        <w:t>Valuation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of IBBI.</w:t>
      </w:r>
    </w:p>
    <w:p w:rsidR="00A169B6" w:rsidRDefault="00A169B6">
      <w:pPr>
        <w:jc w:val="both"/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spacing w:before="104"/>
        <w:ind w:hanging="361"/>
      </w:pPr>
      <w:bookmarkStart w:id="8" w:name="_bookmark7"/>
      <w:bookmarkEnd w:id="8"/>
      <w:r>
        <w:rPr>
          <w:color w:val="365F91"/>
        </w:rPr>
        <w:lastRenderedPageBreak/>
        <w:t>Assumptions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limiting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conditions</w:t>
      </w:r>
    </w:p>
    <w:p w:rsidR="00A169B6" w:rsidRDefault="00A85D4A">
      <w:pPr>
        <w:pStyle w:val="BodyText"/>
        <w:spacing w:before="3"/>
        <w:rPr>
          <w:rFonts w:ascii="Cambria"/>
          <w:b/>
          <w:sz w:val="10"/>
        </w:rPr>
      </w:pPr>
      <w:r>
        <w:pict>
          <v:rect id="_x0000_s1032" style="position:absolute;margin-left:70.6pt;margin-top:7.95pt;width:454.35pt;height:1pt;z-index:-15723520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spacing w:before="11"/>
        <w:rPr>
          <w:rFonts w:ascii="Cambria"/>
          <w:b/>
          <w:sz w:val="17"/>
        </w:rPr>
      </w:pPr>
    </w:p>
    <w:p w:rsidR="00A169B6" w:rsidRDefault="00696300">
      <w:pPr>
        <w:pStyle w:val="BodyText"/>
        <w:spacing w:before="52" w:line="242" w:lineRule="auto"/>
        <w:ind w:left="220" w:firstLine="360"/>
      </w:pPr>
      <w:r>
        <w:t>During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valuation</w:t>
      </w:r>
      <w:r>
        <w:rPr>
          <w:spacing w:val="17"/>
        </w:rPr>
        <w:t xml:space="preserve"> </w:t>
      </w:r>
      <w:r>
        <w:t>exercise/process,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limitations</w:t>
      </w:r>
      <w:r>
        <w:rPr>
          <w:spacing w:val="14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assumptions</w:t>
      </w:r>
      <w:r>
        <w:rPr>
          <w:spacing w:val="-2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special</w:t>
      </w:r>
      <w:r>
        <w:rPr>
          <w:spacing w:val="2"/>
        </w:rPr>
        <w:t xml:space="preserve"> </w:t>
      </w:r>
      <w:r>
        <w:t>mention:</w:t>
      </w:r>
    </w:p>
    <w:p w:rsidR="00A169B6" w:rsidRDefault="00A169B6">
      <w:pPr>
        <w:pStyle w:val="BodyText"/>
        <w:spacing w:before="7"/>
        <w:rPr>
          <w:sz w:val="23"/>
        </w:rPr>
      </w:pP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ind w:right="28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facts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Valuer’s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knowledge.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before="3"/>
        <w:ind w:right="283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analysis</w:t>
      </w:r>
      <w:r>
        <w:rPr>
          <w:spacing w:val="7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conclusions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limited</w:t>
      </w:r>
      <w:r>
        <w:rPr>
          <w:spacing w:val="7"/>
          <w:sz w:val="24"/>
        </w:rPr>
        <w:t xml:space="preserve"> </w:t>
      </w:r>
      <w:r>
        <w:rPr>
          <w:sz w:val="24"/>
        </w:rPr>
        <w:t>only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reported</w:t>
      </w:r>
      <w:r>
        <w:rPr>
          <w:spacing w:val="7"/>
          <w:sz w:val="24"/>
        </w:rPr>
        <w:t xml:space="preserve"> </w:t>
      </w:r>
      <w:r>
        <w:rPr>
          <w:sz w:val="24"/>
        </w:rPr>
        <w:t>assumptions</w:t>
      </w:r>
      <w:r>
        <w:rPr>
          <w:spacing w:val="7"/>
          <w:sz w:val="24"/>
        </w:rPr>
        <w:t xml:space="preserve"> </w:t>
      </w:r>
      <w:r>
        <w:rPr>
          <w:sz w:val="24"/>
        </w:rPr>
        <w:t>&amp;</w:t>
      </w:r>
      <w:r>
        <w:rPr>
          <w:spacing w:val="-52"/>
          <w:sz w:val="24"/>
        </w:rPr>
        <w:t xml:space="preserve"> </w:t>
      </w:r>
      <w:r>
        <w:rPr>
          <w:sz w:val="24"/>
        </w:rPr>
        <w:t>conditions.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line="291" w:lineRule="exac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valuer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subject Asset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line="292" w:lineRule="exac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valuer’s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contingent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aspect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before="3"/>
        <w:ind w:right="275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valuation</w:t>
      </w:r>
      <w:r>
        <w:rPr>
          <w:spacing w:val="7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accordance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ethical</w:t>
      </w:r>
      <w:r>
        <w:rPr>
          <w:spacing w:val="4"/>
          <w:sz w:val="24"/>
        </w:rPr>
        <w:t xml:space="preserve"> </w:t>
      </w:r>
      <w:r>
        <w:rPr>
          <w:sz w:val="24"/>
        </w:rPr>
        <w:t>code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standards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line="291" w:lineRule="exac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valuer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 in</w:t>
      </w:r>
      <w:r>
        <w:rPr>
          <w:spacing w:val="1"/>
          <w:sz w:val="24"/>
        </w:rPr>
        <w:t xml:space="preserve"> </w:t>
      </w:r>
      <w:r>
        <w:rPr>
          <w:sz w:val="24"/>
        </w:rPr>
        <w:t>the category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asset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valued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ind w:right="270"/>
        <w:jc w:val="both"/>
        <w:rPr>
          <w:sz w:val="24"/>
        </w:rPr>
      </w:pPr>
      <w:r>
        <w:rPr>
          <w:sz w:val="24"/>
        </w:rPr>
        <w:t>Possession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report</w:t>
      </w:r>
      <w:r>
        <w:rPr>
          <w:spacing w:val="-12"/>
          <w:sz w:val="24"/>
        </w:rPr>
        <w:t xml:space="preserve"> </w:t>
      </w:r>
      <w:r>
        <w:rPr>
          <w:sz w:val="24"/>
        </w:rPr>
        <w:t>does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carry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publication,</w:t>
      </w:r>
      <w:r>
        <w:rPr>
          <w:spacing w:val="-52"/>
          <w:sz w:val="24"/>
        </w:rPr>
        <w:t xml:space="preserve"> </w:t>
      </w:r>
      <w:r>
        <w:rPr>
          <w:sz w:val="24"/>
        </w:rPr>
        <w:t>nor may be used for any purpose by any one, except the addressee and the asset</w:t>
      </w:r>
      <w:r>
        <w:rPr>
          <w:spacing w:val="1"/>
          <w:sz w:val="24"/>
        </w:rPr>
        <w:t xml:space="preserve"> </w:t>
      </w:r>
      <w:r>
        <w:rPr>
          <w:sz w:val="24"/>
        </w:rPr>
        <w:t>owner,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valuer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event,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-5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revealed 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entirety.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ind w:right="286"/>
        <w:jc w:val="both"/>
        <w:rPr>
          <w:sz w:val="24"/>
        </w:rPr>
      </w:pPr>
      <w:r>
        <w:rPr>
          <w:sz w:val="24"/>
        </w:rPr>
        <w:t>The analysis of this report is based on publicly available information, Industry</w:t>
      </w:r>
      <w:r>
        <w:rPr>
          <w:spacing w:val="1"/>
          <w:sz w:val="24"/>
        </w:rPr>
        <w:t xml:space="preserve"> </w:t>
      </w:r>
      <w:r>
        <w:rPr>
          <w:sz w:val="24"/>
        </w:rPr>
        <w:t>Benchmark / Standards or our Professional Judgment, as the case may be, where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3"/>
          <w:sz w:val="24"/>
        </w:rPr>
        <w:t xml:space="preserve"> </w:t>
      </w:r>
      <w:r>
        <w:rPr>
          <w:sz w:val="24"/>
        </w:rPr>
        <w:t>furnished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1"/>
          <w:sz w:val="24"/>
        </w:rPr>
        <w:t xml:space="preserve"> </w:t>
      </w:r>
      <w:r>
        <w:rPr>
          <w:sz w:val="24"/>
        </w:rPr>
        <w:t>company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before="1"/>
        <w:ind w:right="280"/>
        <w:jc w:val="both"/>
        <w:rPr>
          <w:sz w:val="24"/>
        </w:rPr>
      </w:pPr>
      <w:r>
        <w:rPr>
          <w:sz w:val="24"/>
        </w:rPr>
        <w:t>The condition assessment and the estimation of useful life is based on visual</w:t>
      </w:r>
      <w:r>
        <w:rPr>
          <w:spacing w:val="1"/>
          <w:sz w:val="24"/>
        </w:rPr>
        <w:t xml:space="preserve"> </w:t>
      </w:r>
      <w:r>
        <w:rPr>
          <w:sz w:val="24"/>
        </w:rPr>
        <w:t>observations / review of maintenance, performance &amp; service records and 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judgment. We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carried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structural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stability</w:t>
      </w:r>
      <w:r>
        <w:rPr>
          <w:spacing w:val="-1"/>
          <w:sz w:val="24"/>
        </w:rPr>
        <w:t xml:space="preserve"> </w:t>
      </w:r>
      <w:r>
        <w:rPr>
          <w:sz w:val="24"/>
        </w:rPr>
        <w:t>study;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assess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ind w:right="275"/>
        <w:jc w:val="both"/>
        <w:rPr>
          <w:sz w:val="24"/>
        </w:rPr>
      </w:pPr>
      <w:r>
        <w:rPr>
          <w:sz w:val="24"/>
        </w:rPr>
        <w:t>Individuals who are familiar with valuation-assessment of such assets carried out</w:t>
      </w:r>
      <w:r>
        <w:rPr>
          <w:spacing w:val="1"/>
          <w:sz w:val="24"/>
        </w:rPr>
        <w:t xml:space="preserve"> </w:t>
      </w:r>
      <w:r>
        <w:rPr>
          <w:sz w:val="24"/>
        </w:rPr>
        <w:t>the inspection, due diligence and condition-assessment of the assets. However,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opine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on,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nor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conformity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health,</w:t>
      </w:r>
      <w:r>
        <w:rPr>
          <w:spacing w:val="-11"/>
          <w:sz w:val="24"/>
        </w:rPr>
        <w:t xml:space="preserve"> </w:t>
      </w:r>
      <w:r>
        <w:rPr>
          <w:sz w:val="24"/>
        </w:rPr>
        <w:t>safety,</w:t>
      </w:r>
      <w:r>
        <w:rPr>
          <w:spacing w:val="-51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readily</w:t>
      </w:r>
      <w:r>
        <w:rPr>
          <w:spacing w:val="1"/>
          <w:sz w:val="24"/>
        </w:rPr>
        <w:t xml:space="preserve"> </w:t>
      </w:r>
      <w:r>
        <w:rPr>
          <w:sz w:val="24"/>
        </w:rPr>
        <w:t>apparent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of experts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inspection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ind w:right="288"/>
        <w:jc w:val="both"/>
        <w:rPr>
          <w:sz w:val="24"/>
        </w:rPr>
      </w:pPr>
      <w:r>
        <w:rPr>
          <w:sz w:val="24"/>
        </w:rPr>
        <w:t xml:space="preserve">This valuation is valid only for the </w:t>
      </w:r>
      <w:proofErr w:type="gramStart"/>
      <w:r>
        <w:rPr>
          <w:sz w:val="24"/>
        </w:rPr>
        <w:t>purpose mentioned</w:t>
      </w:r>
      <w:proofErr w:type="gramEnd"/>
      <w:r>
        <w:rPr>
          <w:sz w:val="24"/>
        </w:rPr>
        <w:t xml:space="preserve"> in this report; and neither</w:t>
      </w:r>
      <w:r>
        <w:rPr>
          <w:spacing w:val="1"/>
          <w:sz w:val="24"/>
        </w:rPr>
        <w:t xml:space="preserve"> </w:t>
      </w:r>
      <w:r>
        <w:rPr>
          <w:sz w:val="24"/>
        </w:rPr>
        <w:t>intended nor</w:t>
      </w:r>
      <w:r>
        <w:rPr>
          <w:spacing w:val="1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3"/>
          <w:sz w:val="24"/>
        </w:rPr>
        <w:t xml:space="preserve"> </w:t>
      </w:r>
      <w:r>
        <w:rPr>
          <w:sz w:val="24"/>
        </w:rPr>
        <w:t>for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purposes.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before="2"/>
        <w:ind w:right="277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valuation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precise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conclusions</w:t>
      </w:r>
      <w:r>
        <w:rPr>
          <w:spacing w:val="-10"/>
          <w:sz w:val="24"/>
        </w:rPr>
        <w:t xml:space="preserve"> </w:t>
      </w:r>
      <w:r>
        <w:rPr>
          <w:sz w:val="24"/>
        </w:rPr>
        <w:t>arrived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many</w:t>
      </w:r>
      <w:r>
        <w:rPr>
          <w:spacing w:val="-9"/>
          <w:sz w:val="24"/>
        </w:rPr>
        <w:t xml:space="preserve"> </w:t>
      </w:r>
      <w:r>
        <w:rPr>
          <w:sz w:val="24"/>
        </w:rPr>
        <w:t>cases</w:t>
      </w:r>
      <w:r>
        <w:rPr>
          <w:spacing w:val="-51"/>
          <w:sz w:val="24"/>
        </w:rPr>
        <w:t xml:space="preserve"> </w:t>
      </w:r>
      <w:r>
        <w:rPr>
          <w:sz w:val="24"/>
        </w:rPr>
        <w:t>will be subjective and dependent on the exercise of individual judgment. Hence,</w:t>
      </w:r>
      <w:r>
        <w:rPr>
          <w:spacing w:val="1"/>
          <w:sz w:val="24"/>
        </w:rPr>
        <w:t xml:space="preserve"> </w:t>
      </w:r>
      <w:r>
        <w:rPr>
          <w:sz w:val="24"/>
        </w:rPr>
        <w:t>there is no indisputable single value and we normally express our conclusion as</w:t>
      </w:r>
      <w:r>
        <w:rPr>
          <w:spacing w:val="1"/>
          <w:sz w:val="24"/>
        </w:rPr>
        <w:t xml:space="preserve"> </w:t>
      </w:r>
      <w:r>
        <w:rPr>
          <w:sz w:val="24"/>
        </w:rPr>
        <w:t>falling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likely</w:t>
      </w:r>
      <w:r>
        <w:rPr>
          <w:spacing w:val="-4"/>
          <w:sz w:val="24"/>
        </w:rPr>
        <w:t xml:space="preserve"> </w:t>
      </w:r>
      <w:r>
        <w:rPr>
          <w:sz w:val="24"/>
        </w:rPr>
        <w:t>range.</w:t>
      </w:r>
    </w:p>
    <w:p w:rsidR="00A169B6" w:rsidRDefault="00696300">
      <w:pPr>
        <w:pStyle w:val="ListParagraph"/>
        <w:numPr>
          <w:ilvl w:val="0"/>
          <w:numId w:val="2"/>
        </w:numPr>
        <w:tabs>
          <w:tab w:val="left" w:pos="1301"/>
        </w:tabs>
        <w:spacing w:before="1"/>
        <w:ind w:right="282"/>
        <w:jc w:val="both"/>
        <w:rPr>
          <w:sz w:val="24"/>
        </w:rPr>
      </w:pPr>
      <w:r>
        <w:rPr>
          <w:sz w:val="24"/>
        </w:rPr>
        <w:t>Whilst we consider our conclusions to be both reasonable and defensible based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us,</w:t>
      </w:r>
      <w:r>
        <w:rPr>
          <w:spacing w:val="-8"/>
          <w:sz w:val="24"/>
        </w:rPr>
        <w:t xml:space="preserve"> </w:t>
      </w:r>
      <w:r>
        <w:rPr>
          <w:sz w:val="24"/>
        </w:rPr>
        <w:t>others</w:t>
      </w:r>
      <w:r>
        <w:rPr>
          <w:spacing w:val="-1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place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different</w:t>
      </w:r>
      <w:r>
        <w:rPr>
          <w:spacing w:val="-7"/>
          <w:sz w:val="24"/>
        </w:rPr>
        <w:t xml:space="preserve"> </w:t>
      </w:r>
      <w:r>
        <w:rPr>
          <w:sz w:val="24"/>
        </w:rPr>
        <w:t>value</w:t>
      </w:r>
      <w:r>
        <w:rPr>
          <w:spacing w:val="-11"/>
          <w:sz w:val="24"/>
        </w:rPr>
        <w:t xml:space="preserve"> </w:t>
      </w:r>
      <w:r>
        <w:rPr>
          <w:sz w:val="24"/>
        </w:rPr>
        <w:t>based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same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</w:p>
    <w:p w:rsidR="00A169B6" w:rsidRDefault="00A169B6">
      <w:pPr>
        <w:pStyle w:val="BodyText"/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1"/>
        </w:tabs>
        <w:ind w:hanging="361"/>
      </w:pPr>
      <w:bookmarkStart w:id="9" w:name="_bookmark8"/>
      <w:bookmarkEnd w:id="9"/>
      <w:r>
        <w:rPr>
          <w:color w:val="365F91"/>
        </w:rPr>
        <w:t>Scope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work</w:t>
      </w:r>
    </w:p>
    <w:p w:rsidR="00A169B6" w:rsidRDefault="00A85D4A">
      <w:pPr>
        <w:pStyle w:val="BodyText"/>
        <w:spacing w:before="2"/>
        <w:rPr>
          <w:rFonts w:ascii="Cambria"/>
          <w:b/>
          <w:sz w:val="10"/>
        </w:rPr>
      </w:pPr>
      <w:r>
        <w:pict>
          <v:rect id="_x0000_s1031" style="position:absolute;margin-left:70.6pt;margin-top:7.95pt;width:454.35pt;height:1pt;z-index:-15723008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spacing w:before="11"/>
        <w:rPr>
          <w:rFonts w:ascii="Cambria"/>
          <w:b/>
          <w:sz w:val="17"/>
        </w:rPr>
      </w:pPr>
    </w:p>
    <w:p w:rsidR="00A169B6" w:rsidRDefault="00696300">
      <w:pPr>
        <w:pStyle w:val="BodyText"/>
        <w:spacing w:before="52" w:line="242" w:lineRule="auto"/>
        <w:ind w:left="220" w:firstLine="360"/>
      </w:pPr>
      <w:r>
        <w:t>Our</w:t>
      </w:r>
      <w:r>
        <w:rPr>
          <w:spacing w:val="7"/>
        </w:rPr>
        <w:t xml:space="preserve"> </w:t>
      </w:r>
      <w:r>
        <w:t>scope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t>includes</w:t>
      </w:r>
      <w:r>
        <w:rPr>
          <w:spacing w:val="10"/>
        </w:rPr>
        <w:t xml:space="preserve"> </w:t>
      </w:r>
      <w:r>
        <w:t>Fair</w:t>
      </w:r>
      <w:r>
        <w:rPr>
          <w:spacing w:val="8"/>
        </w:rPr>
        <w:t xml:space="preserve"> </w:t>
      </w:r>
      <w:r>
        <w:t>market</w:t>
      </w:r>
      <w:r>
        <w:rPr>
          <w:spacing w:val="7"/>
        </w:rPr>
        <w:t xml:space="preserve"> </w:t>
      </w:r>
      <w:r>
        <w:t>Valuation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Specified</w:t>
      </w:r>
      <w:r>
        <w:rPr>
          <w:spacing w:val="11"/>
        </w:rPr>
        <w:t xml:space="preserve"> </w:t>
      </w:r>
      <w:r>
        <w:t>Vehicle</w:t>
      </w:r>
      <w:r>
        <w:rPr>
          <w:spacing w:val="8"/>
        </w:rPr>
        <w:t xml:space="preserve"> </w:t>
      </w:r>
      <w:r>
        <w:t>(</w:t>
      </w:r>
      <w:proofErr w:type="spellStart"/>
      <w:r>
        <w:t>Maruti</w:t>
      </w:r>
      <w:proofErr w:type="spellEnd"/>
      <w:r>
        <w:rPr>
          <w:spacing w:val="4"/>
        </w:rPr>
        <w:t xml:space="preserve"> </w:t>
      </w:r>
      <w:r>
        <w:t>Swift</w:t>
      </w:r>
      <w:r>
        <w:rPr>
          <w:spacing w:val="7"/>
        </w:rPr>
        <w:t xml:space="preserve"> </w:t>
      </w:r>
      <w:r>
        <w:t>VXI,</w:t>
      </w:r>
      <w:r>
        <w:rPr>
          <w:spacing w:val="-5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No.</w:t>
      </w:r>
      <w:r>
        <w:rPr>
          <w:spacing w:val="-2"/>
        </w:rPr>
        <w:t xml:space="preserve"> </w:t>
      </w:r>
      <w:proofErr w:type="gramStart"/>
      <w:r>
        <w:t>GJ</w:t>
      </w:r>
      <w:r>
        <w:rPr>
          <w:spacing w:val="1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JH</w:t>
      </w:r>
      <w:r>
        <w:rPr>
          <w:spacing w:val="-1"/>
        </w:rPr>
        <w:t xml:space="preserve"> </w:t>
      </w:r>
      <w:r>
        <w:t>3489) as on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valuation.</w:t>
      </w:r>
      <w:proofErr w:type="gramEnd"/>
    </w:p>
    <w:p w:rsidR="00A169B6" w:rsidRDefault="00A169B6">
      <w:pPr>
        <w:spacing w:line="242" w:lineRule="auto"/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A169B6">
      <w:pPr>
        <w:pStyle w:val="BodyText"/>
        <w:spacing w:before="7"/>
        <w:rPr>
          <w:sz w:val="8"/>
        </w:rPr>
      </w:pPr>
    </w:p>
    <w:p w:rsidR="00A169B6" w:rsidRDefault="00A85D4A">
      <w:pPr>
        <w:pStyle w:val="BodyText"/>
        <w:ind w:left="2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51.55pt;height:23.4pt;mso-position-horizontal-relative:char;mso-position-vertical-relative:line" coordsize="9031,468">
            <v:rect id="_x0000_s1030" style="position:absolute;top:20;width:9031;height:428" fillcolor="#365f91" stroked="f"/>
            <v:shape id="_x0000_s1029" style="position:absolute;width:9031;height:468" coordsize="9031,468" o:spt="100" adj="0,,0" path="m9031,448l,448r,l,468r9031,l9031,448xm9031,l,,,20r9031,l9031,xe" fillcolor="#4f81bc" stroked="f">
              <v:stroke joinstyle="round"/>
              <v:formulas/>
              <v:path arrowok="t" o:connecttype="segments"/>
            </v:shape>
            <v:shape id="_x0000_s1028" type="#_x0000_t202" style="position:absolute;top:20;width:9031;height:428" filled="f" stroked="f">
              <v:textbox inset="0,0,0,0">
                <w:txbxContent>
                  <w:p w:rsidR="00A169B6" w:rsidRDefault="00696300">
                    <w:pPr>
                      <w:spacing w:before="19"/>
                      <w:ind w:left="107"/>
                      <w:rPr>
                        <w:sz w:val="32"/>
                      </w:rPr>
                    </w:pPr>
                    <w:bookmarkStart w:id="10" w:name="_bookmark9"/>
                    <w:bookmarkEnd w:id="10"/>
                    <w:r>
                      <w:rPr>
                        <w:color w:val="FFFFFF"/>
                        <w:sz w:val="32"/>
                      </w:rPr>
                      <w:t>SECTION</w:t>
                    </w:r>
                    <w:r>
                      <w:rPr>
                        <w:color w:val="FFFFFF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–</w:t>
                    </w:r>
                    <w:r>
                      <w:rPr>
                        <w:color w:val="FFFFF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</w:rPr>
                      <w:t>II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169B6" w:rsidRDefault="00A169B6">
      <w:pPr>
        <w:pStyle w:val="BodyText"/>
        <w:rPr>
          <w:sz w:val="20"/>
        </w:rPr>
      </w:pPr>
    </w:p>
    <w:p w:rsidR="00A169B6" w:rsidRDefault="00A169B6">
      <w:pPr>
        <w:pStyle w:val="BodyText"/>
        <w:spacing w:before="2"/>
        <w:rPr>
          <w:sz w:val="21"/>
        </w:rPr>
      </w:pPr>
    </w:p>
    <w:p w:rsidR="00A169B6" w:rsidRDefault="00696300">
      <w:pPr>
        <w:pStyle w:val="Heading1"/>
        <w:numPr>
          <w:ilvl w:val="0"/>
          <w:numId w:val="4"/>
        </w:numPr>
        <w:tabs>
          <w:tab w:val="left" w:pos="580"/>
          <w:tab w:val="left" w:pos="581"/>
        </w:tabs>
        <w:ind w:hanging="361"/>
      </w:pPr>
      <w:bookmarkStart w:id="11" w:name="_bookmark10"/>
      <w:bookmarkEnd w:id="11"/>
      <w:r>
        <w:rPr>
          <w:color w:val="365F91"/>
        </w:rPr>
        <w:t>Valuation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Vehicles</w:t>
      </w:r>
    </w:p>
    <w:p w:rsidR="00A169B6" w:rsidRDefault="00A85D4A">
      <w:pPr>
        <w:pStyle w:val="BodyText"/>
        <w:spacing w:before="2"/>
        <w:rPr>
          <w:rFonts w:ascii="Cambria"/>
          <w:b/>
          <w:sz w:val="10"/>
        </w:rPr>
      </w:pPr>
      <w:r>
        <w:pict>
          <v:rect id="_x0000_s1026" style="position:absolute;margin-left:70.6pt;margin-top:7.95pt;width:454.35pt;height:1pt;z-index:-15721984;mso-wrap-distance-left:0;mso-wrap-distance-right:0;mso-position-horizontal-relative:page" fillcolor="#4f81bc" stroked="f">
            <w10:wrap type="topAndBottom" anchorx="page"/>
          </v:rect>
        </w:pict>
      </w:r>
    </w:p>
    <w:p w:rsidR="00A169B6" w:rsidRDefault="00A169B6">
      <w:pPr>
        <w:pStyle w:val="BodyText"/>
        <w:spacing w:before="9"/>
        <w:rPr>
          <w:rFonts w:ascii="Cambria"/>
          <w:b/>
          <w:sz w:val="12"/>
        </w:rPr>
      </w:pPr>
    </w:p>
    <w:p w:rsidR="00A169B6" w:rsidRDefault="006963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01"/>
        <w:ind w:hanging="489"/>
        <w:jc w:val="left"/>
        <w:rPr>
          <w:rFonts w:ascii="Cambria"/>
          <w:b/>
        </w:rPr>
      </w:pPr>
      <w:bookmarkStart w:id="12" w:name="_bookmark11"/>
      <w:bookmarkEnd w:id="12"/>
      <w:r>
        <w:rPr>
          <w:rFonts w:ascii="Cambria"/>
          <w:b/>
          <w:color w:val="365F91"/>
        </w:rPr>
        <w:t>Basis</w:t>
      </w:r>
      <w:r>
        <w:rPr>
          <w:rFonts w:ascii="Cambria"/>
          <w:b/>
          <w:color w:val="365F91"/>
          <w:spacing w:val="-6"/>
        </w:rPr>
        <w:t xml:space="preserve"> </w:t>
      </w:r>
      <w:r>
        <w:rPr>
          <w:rFonts w:ascii="Cambria"/>
          <w:b/>
          <w:color w:val="365F91"/>
        </w:rPr>
        <w:t>and</w:t>
      </w:r>
      <w:r>
        <w:rPr>
          <w:rFonts w:ascii="Cambria"/>
          <w:b/>
          <w:color w:val="365F91"/>
          <w:spacing w:val="-7"/>
        </w:rPr>
        <w:t xml:space="preserve"> </w:t>
      </w:r>
      <w:r>
        <w:rPr>
          <w:rFonts w:ascii="Cambria"/>
          <w:b/>
          <w:color w:val="365F91"/>
        </w:rPr>
        <w:t>Methodology:</w:t>
      </w:r>
    </w:p>
    <w:p w:rsidR="00A169B6" w:rsidRDefault="00696300">
      <w:pPr>
        <w:pStyle w:val="Heading1"/>
        <w:spacing w:before="130"/>
        <w:ind w:left="928" w:right="279" w:firstLine="0"/>
        <w:jc w:val="both"/>
        <w:rPr>
          <w:rFonts w:ascii="Calibri"/>
        </w:rPr>
      </w:pPr>
      <w:r>
        <w:rPr>
          <w:rFonts w:ascii="Calibri"/>
          <w:spacing w:val="-1"/>
        </w:rPr>
        <w:t>Normally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Sales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Comparison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Method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-15"/>
        </w:rPr>
        <w:t xml:space="preserve"> </w:t>
      </w:r>
      <w:r>
        <w:rPr>
          <w:rFonts w:ascii="Calibri"/>
          <w:spacing w:val="-1"/>
        </w:rPr>
        <w:t>adopted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1"/>
        </w:rPr>
        <w:t>valuation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vehicle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under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market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approach.</w:t>
      </w:r>
    </w:p>
    <w:p w:rsidR="00A169B6" w:rsidRDefault="00A169B6">
      <w:pPr>
        <w:pStyle w:val="BodyText"/>
        <w:spacing w:before="9"/>
        <w:rPr>
          <w:b/>
          <w:sz w:val="22"/>
        </w:rPr>
      </w:pPr>
    </w:p>
    <w:p w:rsidR="00A169B6" w:rsidRDefault="006963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565"/>
        <w:jc w:val="left"/>
        <w:rPr>
          <w:rFonts w:ascii="Cambria"/>
          <w:b/>
        </w:rPr>
      </w:pPr>
      <w:bookmarkStart w:id="13" w:name="_bookmark12"/>
      <w:bookmarkEnd w:id="13"/>
      <w:r>
        <w:rPr>
          <w:rFonts w:ascii="Cambria"/>
          <w:b/>
          <w:color w:val="365F91"/>
        </w:rPr>
        <w:t>Sales</w:t>
      </w:r>
      <w:r>
        <w:rPr>
          <w:rFonts w:ascii="Cambria"/>
          <w:b/>
          <w:color w:val="365F91"/>
          <w:spacing w:val="-9"/>
        </w:rPr>
        <w:t xml:space="preserve"> </w:t>
      </w:r>
      <w:r>
        <w:rPr>
          <w:rFonts w:ascii="Cambria"/>
          <w:b/>
          <w:color w:val="365F91"/>
        </w:rPr>
        <w:t>Comparison</w:t>
      </w:r>
      <w:r>
        <w:rPr>
          <w:rFonts w:ascii="Cambria"/>
          <w:b/>
          <w:color w:val="365F91"/>
          <w:spacing w:val="-7"/>
        </w:rPr>
        <w:t xml:space="preserve"> </w:t>
      </w:r>
      <w:r>
        <w:rPr>
          <w:rFonts w:ascii="Cambria"/>
          <w:b/>
          <w:color w:val="365F91"/>
        </w:rPr>
        <w:t>method:</w:t>
      </w:r>
    </w:p>
    <w:p w:rsidR="00A169B6" w:rsidRDefault="00696300">
      <w:pPr>
        <w:pStyle w:val="BodyText"/>
        <w:spacing w:before="131"/>
        <w:ind w:left="928" w:right="282"/>
        <w:jc w:val="both"/>
      </w:pPr>
      <w:r>
        <w:rPr>
          <w:color w:val="212121"/>
        </w:rPr>
        <w:t>The sales comparison approach also known as market approach is the systematic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gathering, recording and </w:t>
      </w:r>
      <w:proofErr w:type="spellStart"/>
      <w:r>
        <w:rPr>
          <w:color w:val="212121"/>
        </w:rPr>
        <w:t>analysing</w:t>
      </w:r>
      <w:proofErr w:type="spellEnd"/>
      <w:r>
        <w:rPr>
          <w:color w:val="212121"/>
        </w:rPr>
        <w:t xml:space="preserve"> data of similarly affected properties recently sold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and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comparing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sales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to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contaminated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property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being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valued.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When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adequate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exist for similarly affected properties, this approach is considered the most objective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supportable.</w:t>
      </w:r>
    </w:p>
    <w:p w:rsidR="00A169B6" w:rsidRDefault="00696300">
      <w:pPr>
        <w:pStyle w:val="BodyText"/>
        <w:ind w:left="928" w:right="275"/>
        <w:jc w:val="both"/>
      </w:pPr>
      <w:r>
        <w:rPr>
          <w:color w:val="212121"/>
        </w:rPr>
        <w:t>The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sales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comparison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approach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requires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sufficient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sales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similar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properties.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general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comparison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approach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when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comparable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contaminated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properties are limited, the </w:t>
      </w:r>
      <w:proofErr w:type="spellStart"/>
      <w:r>
        <w:rPr>
          <w:color w:val="212121"/>
        </w:rPr>
        <w:t>valuer</w:t>
      </w:r>
      <w:proofErr w:type="spellEnd"/>
      <w:r>
        <w:rPr>
          <w:color w:val="212121"/>
        </w:rPr>
        <w:t xml:space="preserve"> should expand strata, the period from which sales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are drawn, and geo-economically defined areas. However, appropriate adjustments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must be made to ensure that proper comparability is achieved. Rather than relying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only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the limited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data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available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similarly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contaminated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property,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sales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similar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uncontaminated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(or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unimpaired)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property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also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used.</w:t>
      </w:r>
    </w:p>
    <w:p w:rsidR="00A169B6" w:rsidRDefault="00696300">
      <w:pPr>
        <w:pStyle w:val="BodyText"/>
        <w:spacing w:before="1"/>
        <w:ind w:left="928" w:right="273"/>
        <w:jc w:val="both"/>
      </w:pPr>
      <w:r>
        <w:rPr>
          <w:color w:val="212121"/>
        </w:rPr>
        <w:t>In this way a benchmark, unencumbered value can be established for the subject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property,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after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which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adjustments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contamination.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Such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adjustments should be based on the cost to cure (properly discounted or amortized),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imposed limitations on use, increased insurance and financing costs, and potential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liability.</w:t>
      </w:r>
    </w:p>
    <w:p w:rsidR="00A169B6" w:rsidRDefault="00696300">
      <w:pPr>
        <w:pStyle w:val="BodyText"/>
        <w:ind w:left="928" w:right="276"/>
        <w:jc w:val="both"/>
      </w:pPr>
      <w:r>
        <w:rPr>
          <w:color w:val="212121"/>
        </w:rPr>
        <w:t xml:space="preserve">This is the process wherein joint efforts of </w:t>
      </w:r>
      <w:proofErr w:type="spellStart"/>
      <w:r>
        <w:rPr>
          <w:color w:val="212121"/>
        </w:rPr>
        <w:t>valuers</w:t>
      </w:r>
      <w:proofErr w:type="spellEnd"/>
      <w:r>
        <w:rPr>
          <w:color w:val="212121"/>
        </w:rPr>
        <w:t xml:space="preserve"> and environmental expert are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needed.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contribution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valuer</w:t>
      </w:r>
      <w:proofErr w:type="spellEnd"/>
      <w:r>
        <w:rPr>
          <w:color w:val="212121"/>
          <w:spacing w:val="-4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undertake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valuation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impaired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property</w:t>
      </w:r>
      <w:r>
        <w:rPr>
          <w:color w:val="212121"/>
          <w:spacing w:val="-51"/>
        </w:rPr>
        <w:t xml:space="preserve"> </w:t>
      </w:r>
      <w:r>
        <w:rPr>
          <w:color w:val="212121"/>
        </w:rPr>
        <w:t>or as if unimpaired but comparable in characteristics whereas the contribution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environmental engineer is to compare the contaminant present and the level of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contamination of the comparable contaminated properties identified by the </w:t>
      </w:r>
      <w:proofErr w:type="spellStart"/>
      <w:r>
        <w:rPr>
          <w:color w:val="212121"/>
        </w:rPr>
        <w:t>valuer</w:t>
      </w:r>
      <w:proofErr w:type="spellEnd"/>
      <w:r>
        <w:rPr>
          <w:color w:val="212121"/>
          <w:spacing w:val="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subject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property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proposed 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valued.</w:t>
      </w:r>
    </w:p>
    <w:p w:rsidR="00A169B6" w:rsidRDefault="00696300">
      <w:pPr>
        <w:pStyle w:val="Heading1"/>
        <w:spacing w:before="2" w:line="292" w:lineRule="exact"/>
        <w:ind w:left="928" w:firstLine="0"/>
        <w:jc w:val="both"/>
        <w:rPr>
          <w:rFonts w:ascii="Calibri"/>
        </w:rPr>
      </w:pPr>
      <w:r>
        <w:rPr>
          <w:rFonts w:ascii="Calibri"/>
          <w:color w:val="212121"/>
        </w:rPr>
        <w:t>The</w:t>
      </w:r>
      <w:r>
        <w:rPr>
          <w:rFonts w:ascii="Calibri"/>
          <w:color w:val="212121"/>
          <w:spacing w:val="-4"/>
        </w:rPr>
        <w:t xml:space="preserve"> </w:t>
      </w:r>
      <w:r>
        <w:rPr>
          <w:rFonts w:ascii="Calibri"/>
          <w:color w:val="212121"/>
        </w:rPr>
        <w:t>following</w:t>
      </w:r>
      <w:r>
        <w:rPr>
          <w:rFonts w:ascii="Calibri"/>
          <w:color w:val="212121"/>
          <w:spacing w:val="-5"/>
        </w:rPr>
        <w:t xml:space="preserve"> </w:t>
      </w:r>
      <w:r>
        <w:rPr>
          <w:rFonts w:ascii="Calibri"/>
          <w:color w:val="212121"/>
        </w:rPr>
        <w:t>steps</w:t>
      </w:r>
      <w:r>
        <w:rPr>
          <w:rFonts w:ascii="Calibri"/>
          <w:color w:val="212121"/>
          <w:spacing w:val="-3"/>
        </w:rPr>
        <w:t xml:space="preserve"> </w:t>
      </w:r>
      <w:r>
        <w:rPr>
          <w:rFonts w:ascii="Calibri"/>
          <w:color w:val="212121"/>
        </w:rPr>
        <w:t>are followed</w:t>
      </w:r>
      <w:r>
        <w:rPr>
          <w:rFonts w:ascii="Calibri"/>
          <w:color w:val="212121"/>
          <w:spacing w:val="-4"/>
        </w:rPr>
        <w:t xml:space="preserve"> </w:t>
      </w:r>
      <w:r>
        <w:rPr>
          <w:rFonts w:ascii="Calibri"/>
          <w:color w:val="212121"/>
        </w:rPr>
        <w:t>in</w:t>
      </w:r>
      <w:r>
        <w:rPr>
          <w:rFonts w:ascii="Calibri"/>
          <w:color w:val="212121"/>
          <w:spacing w:val="-4"/>
        </w:rPr>
        <w:t xml:space="preserve"> </w:t>
      </w:r>
      <w:r>
        <w:rPr>
          <w:rFonts w:ascii="Calibri"/>
          <w:color w:val="212121"/>
        </w:rPr>
        <w:t>this</w:t>
      </w:r>
      <w:r>
        <w:rPr>
          <w:rFonts w:ascii="Calibri"/>
          <w:color w:val="212121"/>
          <w:spacing w:val="-5"/>
        </w:rPr>
        <w:t xml:space="preserve"> </w:t>
      </w:r>
      <w:r>
        <w:rPr>
          <w:rFonts w:ascii="Calibri"/>
          <w:color w:val="212121"/>
        </w:rPr>
        <w:t>method:</w:t>
      </w:r>
    </w:p>
    <w:p w:rsidR="00A169B6" w:rsidRDefault="00696300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304" w:lineRule="exact"/>
        <w:ind w:left="1301"/>
        <w:rPr>
          <w:rFonts w:ascii="Symbol" w:hAnsi="Symbol"/>
          <w:b/>
          <w:sz w:val="24"/>
        </w:rPr>
      </w:pPr>
      <w:r>
        <w:rPr>
          <w:b/>
          <w:sz w:val="24"/>
        </w:rPr>
        <w:t>Identification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contaminated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properties.</w:t>
      </w:r>
    </w:p>
    <w:p w:rsidR="00A169B6" w:rsidRDefault="00696300">
      <w:pPr>
        <w:pStyle w:val="Heading1"/>
        <w:numPr>
          <w:ilvl w:val="1"/>
          <w:numId w:val="1"/>
        </w:numPr>
        <w:tabs>
          <w:tab w:val="left" w:pos="1300"/>
          <w:tab w:val="left" w:pos="1301"/>
        </w:tabs>
        <w:spacing w:line="305" w:lineRule="exact"/>
        <w:ind w:left="1301"/>
        <w:rPr>
          <w:rFonts w:ascii="Symbol" w:hAnsi="Symbol"/>
        </w:rPr>
      </w:pPr>
      <w:r>
        <w:rPr>
          <w:rFonts w:ascii="Calibri" w:hAnsi="Calibri"/>
        </w:rPr>
        <w:t>Analyses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Comparison</w:t>
      </w:r>
    </w:p>
    <w:p w:rsidR="00A169B6" w:rsidRDefault="00696300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before="2" w:line="305" w:lineRule="exact"/>
        <w:ind w:left="1301"/>
        <w:rPr>
          <w:rFonts w:ascii="Symbol" w:hAnsi="Symbol"/>
          <w:b/>
          <w:sz w:val="24"/>
        </w:rPr>
      </w:pPr>
      <w:r>
        <w:rPr>
          <w:b/>
          <w:sz w:val="24"/>
        </w:rPr>
        <w:t>Adjustment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comparable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properties</w:t>
      </w:r>
    </w:p>
    <w:p w:rsidR="00A169B6" w:rsidRDefault="00696300">
      <w:pPr>
        <w:pStyle w:val="Heading1"/>
        <w:numPr>
          <w:ilvl w:val="1"/>
          <w:numId w:val="1"/>
        </w:numPr>
        <w:tabs>
          <w:tab w:val="left" w:pos="1300"/>
          <w:tab w:val="left" w:pos="1301"/>
        </w:tabs>
        <w:spacing w:line="305" w:lineRule="exact"/>
        <w:ind w:left="1301"/>
        <w:rPr>
          <w:rFonts w:ascii="Symbol" w:hAnsi="Symbol"/>
        </w:rPr>
      </w:pPr>
      <w:r>
        <w:rPr>
          <w:rFonts w:ascii="Calibri" w:hAnsi="Calibri"/>
        </w:rPr>
        <w:t>Determination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value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estimate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stigma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assessment</w:t>
      </w:r>
    </w:p>
    <w:p w:rsidR="00A169B6" w:rsidRDefault="00A169B6">
      <w:pPr>
        <w:spacing w:line="305" w:lineRule="exact"/>
        <w:rPr>
          <w:rFonts w:ascii="Symbol" w:hAnsi="Symbol"/>
        </w:rPr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6963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03"/>
        <w:ind w:hanging="641"/>
        <w:jc w:val="left"/>
        <w:rPr>
          <w:rFonts w:ascii="Cambria"/>
          <w:b/>
        </w:rPr>
      </w:pPr>
      <w:bookmarkStart w:id="14" w:name="_bookmark13"/>
      <w:bookmarkEnd w:id="14"/>
      <w:r>
        <w:rPr>
          <w:rFonts w:ascii="Cambria"/>
          <w:b/>
          <w:color w:val="365F91"/>
        </w:rPr>
        <w:lastRenderedPageBreak/>
        <w:t>Notes</w:t>
      </w:r>
      <w:r>
        <w:rPr>
          <w:rFonts w:ascii="Cambria"/>
          <w:b/>
          <w:color w:val="365F91"/>
          <w:spacing w:val="-5"/>
        </w:rPr>
        <w:t xml:space="preserve"> </w:t>
      </w:r>
      <w:r>
        <w:rPr>
          <w:rFonts w:ascii="Cambria"/>
          <w:b/>
          <w:color w:val="365F91"/>
        </w:rPr>
        <w:t>and</w:t>
      </w:r>
      <w:r>
        <w:rPr>
          <w:rFonts w:ascii="Cambria"/>
          <w:b/>
          <w:color w:val="365F91"/>
          <w:spacing w:val="-5"/>
        </w:rPr>
        <w:t xml:space="preserve"> </w:t>
      </w:r>
      <w:r>
        <w:rPr>
          <w:rFonts w:ascii="Cambria"/>
          <w:b/>
          <w:color w:val="365F91"/>
        </w:rPr>
        <w:t>Observations:</w:t>
      </w:r>
    </w:p>
    <w:p w:rsidR="00A169B6" w:rsidRDefault="00696300">
      <w:pPr>
        <w:pStyle w:val="ListParagraph"/>
        <w:numPr>
          <w:ilvl w:val="1"/>
          <w:numId w:val="1"/>
        </w:numPr>
        <w:tabs>
          <w:tab w:val="left" w:pos="929"/>
        </w:tabs>
        <w:spacing w:before="126"/>
        <w:jc w:val="both"/>
        <w:rPr>
          <w:rFonts w:ascii="Symbol" w:hAnsi="Symbol"/>
        </w:rPr>
      </w:pPr>
      <w:r>
        <w:rPr>
          <w:spacing w:val="-1"/>
        </w:rPr>
        <w:t>During</w:t>
      </w:r>
      <w:r>
        <w:rPr>
          <w:spacing w:val="-12"/>
        </w:rPr>
        <w:t xml:space="preserve"> </w:t>
      </w:r>
      <w:r>
        <w:rPr>
          <w:spacing w:val="-1"/>
        </w:rPr>
        <w:t>our</w:t>
      </w:r>
      <w:r>
        <w:rPr>
          <w:spacing w:val="-9"/>
        </w:rPr>
        <w:t xml:space="preserve"> </w:t>
      </w:r>
      <w:r>
        <w:rPr>
          <w:spacing w:val="-1"/>
        </w:rPr>
        <w:t>visit,</w:t>
      </w:r>
      <w:r>
        <w:rPr>
          <w:spacing w:val="-12"/>
        </w:rPr>
        <w:t xml:space="preserve"> </w:t>
      </w:r>
      <w:r>
        <w:rPr>
          <w:spacing w:val="-1"/>
        </w:rPr>
        <w:t>we</w:t>
      </w:r>
      <w:r>
        <w:rPr>
          <w:spacing w:val="-11"/>
        </w:rPr>
        <w:t xml:space="preserve"> </w:t>
      </w:r>
      <w:r>
        <w:rPr>
          <w:spacing w:val="-1"/>
        </w:rPr>
        <w:t>inspected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Vehicle</w:t>
      </w:r>
      <w:r>
        <w:rPr>
          <w:spacing w:val="-14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site.</w:t>
      </w:r>
    </w:p>
    <w:p w:rsidR="00A169B6" w:rsidRDefault="00696300">
      <w:pPr>
        <w:pStyle w:val="ListParagraph"/>
        <w:numPr>
          <w:ilvl w:val="1"/>
          <w:numId w:val="1"/>
        </w:numPr>
        <w:tabs>
          <w:tab w:val="left" w:pos="929"/>
        </w:tabs>
        <w:spacing w:before="44" w:line="273" w:lineRule="auto"/>
        <w:ind w:right="275"/>
        <w:jc w:val="both"/>
        <w:rPr>
          <w:rFonts w:ascii="Symbol" w:hAnsi="Symbol"/>
          <w:sz w:val="24"/>
        </w:rPr>
      </w:pPr>
      <w:r>
        <w:rPr>
          <w:sz w:val="24"/>
        </w:rPr>
        <w:t>The Client has provided us with the Registration Certificate of asset available at the</w:t>
      </w:r>
      <w:r>
        <w:rPr>
          <w:spacing w:val="1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verified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7"/>
          <w:sz w:val="24"/>
        </w:rPr>
        <w:t xml:space="preserve"> </w:t>
      </w:r>
      <w:r>
        <w:rPr>
          <w:sz w:val="24"/>
        </w:rPr>
        <w:t>visits.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Make,</w:t>
      </w:r>
      <w:r>
        <w:rPr>
          <w:spacing w:val="-51"/>
          <w:sz w:val="24"/>
        </w:rPr>
        <w:t xml:space="preserve"> </w:t>
      </w:r>
      <w:r>
        <w:rPr>
          <w:sz w:val="24"/>
        </w:rPr>
        <w:t>Date of</w:t>
      </w:r>
      <w:r>
        <w:rPr>
          <w:spacing w:val="-5"/>
          <w:sz w:val="24"/>
        </w:rPr>
        <w:t xml:space="preserve"> </w:t>
      </w:r>
      <w:r>
        <w:rPr>
          <w:sz w:val="24"/>
        </w:rPr>
        <w:t>Registration,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-3"/>
          <w:sz w:val="24"/>
        </w:rPr>
        <w:t xml:space="preserve"> </w:t>
      </w:r>
      <w:r>
        <w:rPr>
          <w:sz w:val="24"/>
        </w:rPr>
        <w:t>Reg. No.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asset information.</w:t>
      </w:r>
    </w:p>
    <w:p w:rsidR="00A169B6" w:rsidRDefault="00696300">
      <w:pPr>
        <w:pStyle w:val="ListParagraph"/>
        <w:numPr>
          <w:ilvl w:val="1"/>
          <w:numId w:val="1"/>
        </w:numPr>
        <w:tabs>
          <w:tab w:val="left" w:pos="941"/>
        </w:tabs>
        <w:spacing w:before="6" w:line="276" w:lineRule="auto"/>
        <w:ind w:left="940" w:right="287" w:hanging="360"/>
        <w:jc w:val="both"/>
        <w:rPr>
          <w:rFonts w:ascii="Symbol" w:hAnsi="Symbol"/>
          <w:sz w:val="24"/>
        </w:rPr>
      </w:pP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carried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keeping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view</w:t>
      </w:r>
      <w:r>
        <w:rPr>
          <w:spacing w:val="1"/>
          <w:sz w:val="24"/>
        </w:rPr>
        <w:t xml:space="preserve"> </w:t>
      </w:r>
      <w:r>
        <w:rPr>
          <w:sz w:val="24"/>
        </w:rPr>
        <w:t>machinery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equipment’s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-52"/>
          <w:sz w:val="24"/>
        </w:rPr>
        <w:t xml:space="preserve"> </w:t>
      </w:r>
      <w:r>
        <w:rPr>
          <w:sz w:val="24"/>
        </w:rPr>
        <w:t>condition,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life,</w:t>
      </w:r>
      <w:r>
        <w:rPr>
          <w:spacing w:val="-4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-2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usage.</w:t>
      </w:r>
    </w:p>
    <w:p w:rsidR="00A169B6" w:rsidRDefault="00696300">
      <w:pPr>
        <w:pStyle w:val="ListParagraph"/>
        <w:numPr>
          <w:ilvl w:val="1"/>
          <w:numId w:val="1"/>
        </w:numPr>
        <w:tabs>
          <w:tab w:val="left" w:pos="985"/>
        </w:tabs>
        <w:spacing w:before="1" w:line="276" w:lineRule="auto"/>
        <w:ind w:right="274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arrived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fair</w:t>
      </w:r>
      <w:r>
        <w:rPr>
          <w:spacing w:val="1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z w:val="24"/>
        </w:rPr>
        <w:t>figure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vehicle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our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similar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vehicles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from discussions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automobile</w:t>
      </w:r>
      <w:r>
        <w:rPr>
          <w:spacing w:val="1"/>
          <w:sz w:val="24"/>
        </w:rPr>
        <w:t xml:space="preserve"> </w:t>
      </w:r>
      <w:r>
        <w:rPr>
          <w:sz w:val="24"/>
        </w:rPr>
        <w:t>experts.</w:t>
      </w:r>
    </w:p>
    <w:p w:rsidR="00A169B6" w:rsidRDefault="00A169B6">
      <w:pPr>
        <w:pStyle w:val="BodyText"/>
        <w:spacing w:before="12"/>
        <w:rPr>
          <w:sz w:val="22"/>
        </w:rPr>
      </w:pPr>
    </w:p>
    <w:p w:rsidR="00A169B6" w:rsidRDefault="006963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629"/>
        <w:jc w:val="left"/>
        <w:rPr>
          <w:rFonts w:ascii="Cambria"/>
          <w:b/>
        </w:rPr>
      </w:pPr>
      <w:bookmarkStart w:id="15" w:name="_bookmark14"/>
      <w:bookmarkEnd w:id="15"/>
      <w:r>
        <w:rPr>
          <w:rFonts w:ascii="Cambria"/>
          <w:b/>
          <w:color w:val="365F91"/>
          <w:spacing w:val="-1"/>
        </w:rPr>
        <w:t>Valuation</w:t>
      </w:r>
      <w:r>
        <w:rPr>
          <w:rFonts w:ascii="Cambria"/>
          <w:b/>
          <w:color w:val="365F91"/>
          <w:spacing w:val="-5"/>
        </w:rPr>
        <w:t xml:space="preserve"> </w:t>
      </w:r>
      <w:r>
        <w:rPr>
          <w:rFonts w:ascii="Cambria"/>
          <w:b/>
          <w:color w:val="365F91"/>
        </w:rPr>
        <w:t>Summary:</w:t>
      </w:r>
    </w:p>
    <w:p w:rsidR="00A169B6" w:rsidRDefault="00A169B6">
      <w:pPr>
        <w:pStyle w:val="BodyText"/>
        <w:rPr>
          <w:rFonts w:ascii="Cambria"/>
          <w:b/>
          <w:sz w:val="20"/>
        </w:rPr>
      </w:pPr>
    </w:p>
    <w:p w:rsidR="00A169B6" w:rsidRDefault="00A169B6">
      <w:pPr>
        <w:pStyle w:val="BodyText"/>
        <w:spacing w:before="3"/>
        <w:rPr>
          <w:rFonts w:ascii="Cambria"/>
          <w:b/>
          <w:sz w:val="2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2"/>
        <w:gridCol w:w="2551"/>
      </w:tblGrid>
      <w:tr w:rsidR="0098508F" w:rsidTr="0098508F">
        <w:trPr>
          <w:trHeight w:val="830"/>
        </w:trPr>
        <w:tc>
          <w:tcPr>
            <w:tcW w:w="6442" w:type="dxa"/>
            <w:tcBorders>
              <w:top w:val="nil"/>
            </w:tcBorders>
            <w:shd w:val="clear" w:color="auto" w:fill="365F92"/>
          </w:tcPr>
          <w:p w:rsidR="0098508F" w:rsidRDefault="0098508F">
            <w:pPr>
              <w:pStyle w:val="TableParagraph"/>
              <w:spacing w:before="5"/>
              <w:ind w:left="0"/>
              <w:rPr>
                <w:rFonts w:ascii="Cambria"/>
                <w:b/>
                <w:sz w:val="23"/>
              </w:rPr>
            </w:pPr>
          </w:p>
          <w:p w:rsidR="0098508F" w:rsidRDefault="0098508F">
            <w:pPr>
              <w:pStyle w:val="TableParagraph"/>
              <w:ind w:left="16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Particulars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365F92"/>
          </w:tcPr>
          <w:p w:rsidR="0098508F" w:rsidRDefault="0098508F">
            <w:pPr>
              <w:pStyle w:val="TableParagraph"/>
              <w:ind w:left="687" w:right="327" w:hanging="3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Fair Market</w:t>
            </w:r>
            <w:r>
              <w:rPr>
                <w:rFonts w:ascii="Times New Roman"/>
                <w:b/>
                <w:color w:val="FFFFFF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Value</w:t>
            </w:r>
          </w:p>
          <w:p w:rsidR="0098508F" w:rsidRDefault="0098508F">
            <w:pPr>
              <w:pStyle w:val="TableParagraph"/>
              <w:spacing w:line="259" w:lineRule="exact"/>
              <w:ind w:left="4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(In</w:t>
            </w:r>
            <w:r>
              <w:rPr>
                <w:rFonts w:ascii="Times New Roman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INR)</w:t>
            </w:r>
          </w:p>
        </w:tc>
      </w:tr>
      <w:tr w:rsidR="0098508F" w:rsidTr="0098508F">
        <w:trPr>
          <w:trHeight w:val="1102"/>
        </w:trPr>
        <w:tc>
          <w:tcPr>
            <w:tcW w:w="6442" w:type="dxa"/>
          </w:tcPr>
          <w:p w:rsidR="0098508F" w:rsidRDefault="0098508F">
            <w:pPr>
              <w:pStyle w:val="TableParagraph"/>
              <w:ind w:right="3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Vehicle (</w:t>
            </w:r>
            <w:proofErr w:type="spellStart"/>
            <w:r>
              <w:rPr>
                <w:rFonts w:ascii="Times New Roman"/>
                <w:sz w:val="24"/>
              </w:rPr>
              <w:t>Maruti</w:t>
            </w:r>
            <w:proofErr w:type="spellEnd"/>
            <w:r>
              <w:rPr>
                <w:rFonts w:ascii="Times New Roman"/>
                <w:sz w:val="24"/>
              </w:rPr>
              <w:t xml:space="preserve"> Swift VXI)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Reg.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GJ 05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JH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3489,</w:t>
            </w:r>
          </w:p>
          <w:p w:rsidR="0098508F" w:rsidRDefault="0098508F">
            <w:pPr>
              <w:pStyle w:val="TableParagraph"/>
              <w:spacing w:line="270" w:lineRule="atLeast"/>
              <w:ind w:right="91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Chassis No.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MA3EHKD1S00721578</w:t>
            </w:r>
          </w:p>
        </w:tc>
        <w:tc>
          <w:tcPr>
            <w:tcW w:w="2551" w:type="dxa"/>
          </w:tcPr>
          <w:p w:rsidR="0098508F" w:rsidRDefault="0098508F">
            <w:pPr>
              <w:pStyle w:val="TableParagraph"/>
              <w:spacing w:before="8"/>
              <w:ind w:left="0"/>
              <w:rPr>
                <w:rFonts w:ascii="Cambria"/>
                <w:b/>
                <w:sz w:val="34"/>
              </w:rPr>
            </w:pPr>
          </w:p>
          <w:p w:rsidR="0098508F" w:rsidRDefault="0098508F">
            <w:pPr>
              <w:pStyle w:val="TableParagraph"/>
              <w:ind w:left="56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2,30,000</w:t>
            </w:r>
          </w:p>
        </w:tc>
      </w:tr>
      <w:tr w:rsidR="0098508F" w:rsidTr="0098508F">
        <w:trPr>
          <w:trHeight w:val="331"/>
        </w:trPr>
        <w:tc>
          <w:tcPr>
            <w:tcW w:w="6442" w:type="dxa"/>
            <w:shd w:val="clear" w:color="auto" w:fill="365F92"/>
          </w:tcPr>
          <w:p w:rsidR="0098508F" w:rsidRDefault="0098508F">
            <w:pPr>
              <w:pStyle w:val="TableParagraph"/>
              <w:spacing w:before="2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Total</w:t>
            </w:r>
          </w:p>
        </w:tc>
        <w:tc>
          <w:tcPr>
            <w:tcW w:w="2551" w:type="dxa"/>
            <w:shd w:val="clear" w:color="auto" w:fill="365F92"/>
          </w:tcPr>
          <w:p w:rsidR="0098508F" w:rsidRDefault="0098508F">
            <w:pPr>
              <w:pStyle w:val="TableParagraph"/>
              <w:spacing w:before="25"/>
              <w:ind w:left="56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2,30,000</w:t>
            </w:r>
          </w:p>
        </w:tc>
      </w:tr>
    </w:tbl>
    <w:p w:rsidR="00A169B6" w:rsidRDefault="00A169B6">
      <w:pPr>
        <w:jc w:val="center"/>
        <w:rPr>
          <w:rFonts w:ascii="Times New Roman"/>
          <w:sz w:val="24"/>
        </w:rPr>
        <w:sectPr w:rsidR="00A169B6">
          <w:pgSz w:w="11910" w:h="16840"/>
          <w:pgMar w:top="1240" w:right="1160" w:bottom="960" w:left="1220" w:header="896" w:footer="778" w:gutter="0"/>
          <w:cols w:space="720"/>
        </w:sectPr>
      </w:pPr>
    </w:p>
    <w:p w:rsidR="00A169B6" w:rsidRDefault="00696300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03"/>
        <w:ind w:hanging="553"/>
        <w:jc w:val="left"/>
        <w:rPr>
          <w:rFonts w:ascii="Cambria"/>
          <w:b/>
        </w:rPr>
      </w:pPr>
      <w:r>
        <w:rPr>
          <w:noProof/>
          <w:lang w:val="en-IN" w:eastAsia="en-IN" w:bidi="hi-IN"/>
        </w:rPr>
        <w:lastRenderedPageBreak/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320956</wp:posOffset>
            </wp:positionV>
            <wp:extent cx="2654885" cy="1990534"/>
            <wp:effectExtent l="0" t="0" r="0" b="0"/>
            <wp:wrapTopAndBottom/>
            <wp:docPr id="5" name="image3.jpeg" descr="G:\Survey Photo Meet\2023-2024\Valuation\uco bank vehicle valuationGJ 05 JH 3489\IMG_20240227_114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885" cy="199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3758310</wp:posOffset>
            </wp:positionH>
            <wp:positionV relativeFrom="paragraph">
              <wp:posOffset>310796</wp:posOffset>
            </wp:positionV>
            <wp:extent cx="2670681" cy="2002821"/>
            <wp:effectExtent l="0" t="0" r="0" b="0"/>
            <wp:wrapTopAndBottom/>
            <wp:docPr id="7" name="image4.jpeg" descr="G:\Survey Photo Meet\2023-2024\Valuation\uco bank vehicle valuationGJ 05 JH 3489\IMG_20240227_114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681" cy="200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2501673</wp:posOffset>
            </wp:positionV>
            <wp:extent cx="2649338" cy="1986438"/>
            <wp:effectExtent l="0" t="0" r="0" b="0"/>
            <wp:wrapTopAndBottom/>
            <wp:docPr id="9" name="image5.jpeg" descr="G:\Survey Photo Meet\2023-2024\Valuation\uco bank vehicle valuationGJ 05 JH 3489\IMG_20240227_11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9338" cy="1986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3758310</wp:posOffset>
            </wp:positionH>
            <wp:positionV relativeFrom="paragraph">
              <wp:posOffset>2510055</wp:posOffset>
            </wp:positionV>
            <wp:extent cx="2692774" cy="2020062"/>
            <wp:effectExtent l="0" t="0" r="0" b="0"/>
            <wp:wrapTopAndBottom/>
            <wp:docPr id="11" name="image6.jpeg" descr="G:\Survey Photo Meet\2023-2024\Valuation\uco bank vehicle valuationGJ 05 JH 3489\IMG_20240227_115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774" cy="202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4699916</wp:posOffset>
            </wp:positionV>
            <wp:extent cx="2675173" cy="2006917"/>
            <wp:effectExtent l="0" t="0" r="0" b="0"/>
            <wp:wrapTopAndBottom/>
            <wp:docPr id="13" name="image7.jpeg" descr="G:\Survey Photo Meet\2023-2024\Valuation\uco bank vehicle valuationGJ 05 JH 3489\IMG_20240227_114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173" cy="2006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3728720</wp:posOffset>
            </wp:positionH>
            <wp:positionV relativeFrom="paragraph">
              <wp:posOffset>4680993</wp:posOffset>
            </wp:positionV>
            <wp:extent cx="2691727" cy="2019204"/>
            <wp:effectExtent l="0" t="0" r="0" b="0"/>
            <wp:wrapTopAndBottom/>
            <wp:docPr id="15" name="image8.jpeg" descr="G:\Survey Photo Meet\2023-2024\Valuation\uco bank vehicle valuationGJ 05 JH 3489\IMG_20240227_11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27" cy="201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bookmark15"/>
      <w:bookmarkEnd w:id="16"/>
      <w:r>
        <w:rPr>
          <w:rFonts w:ascii="Cambria"/>
          <w:b/>
          <w:color w:val="365F91"/>
        </w:rPr>
        <w:t>Photos</w:t>
      </w:r>
      <w:r>
        <w:rPr>
          <w:rFonts w:ascii="Cambria"/>
          <w:b/>
          <w:color w:val="365F91"/>
          <w:spacing w:val="-5"/>
        </w:rPr>
        <w:t xml:space="preserve"> </w:t>
      </w:r>
      <w:r>
        <w:rPr>
          <w:rFonts w:ascii="Cambria"/>
          <w:b/>
          <w:color w:val="365F91"/>
        </w:rPr>
        <w:t>of</w:t>
      </w:r>
      <w:r>
        <w:rPr>
          <w:rFonts w:ascii="Cambria"/>
          <w:b/>
          <w:color w:val="365F91"/>
          <w:spacing w:val="-4"/>
        </w:rPr>
        <w:t xml:space="preserve"> </w:t>
      </w:r>
      <w:r>
        <w:rPr>
          <w:rFonts w:ascii="Cambria"/>
          <w:b/>
          <w:color w:val="365F91"/>
        </w:rPr>
        <w:t>the</w:t>
      </w:r>
      <w:r>
        <w:rPr>
          <w:rFonts w:ascii="Cambria"/>
          <w:b/>
          <w:color w:val="365F91"/>
          <w:spacing w:val="-4"/>
        </w:rPr>
        <w:t xml:space="preserve"> </w:t>
      </w:r>
      <w:r>
        <w:rPr>
          <w:rFonts w:ascii="Cambria"/>
          <w:b/>
          <w:color w:val="365F91"/>
        </w:rPr>
        <w:t>vehicle:</w:t>
      </w:r>
    </w:p>
    <w:p w:rsidR="00A169B6" w:rsidRDefault="00A169B6">
      <w:pPr>
        <w:pStyle w:val="BodyText"/>
        <w:spacing w:before="5"/>
        <w:rPr>
          <w:rFonts w:ascii="Cambria"/>
          <w:b/>
          <w:sz w:val="19"/>
        </w:rPr>
      </w:pPr>
    </w:p>
    <w:p w:rsidR="00A169B6" w:rsidRDefault="00A169B6">
      <w:pPr>
        <w:pStyle w:val="BodyText"/>
        <w:spacing w:before="5"/>
        <w:rPr>
          <w:rFonts w:ascii="Cambria"/>
          <w:b/>
          <w:sz w:val="14"/>
        </w:rPr>
      </w:pPr>
    </w:p>
    <w:sectPr w:rsidR="00A169B6">
      <w:pgSz w:w="11910" w:h="16840"/>
      <w:pgMar w:top="1240" w:right="1160" w:bottom="960" w:left="1220" w:header="896" w:footer="7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4A" w:rsidRDefault="00A85D4A">
      <w:r>
        <w:separator/>
      </w:r>
    </w:p>
  </w:endnote>
  <w:endnote w:type="continuationSeparator" w:id="0">
    <w:p w:rsidR="00A85D4A" w:rsidRDefault="00A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B6" w:rsidRDefault="00A85D4A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95pt;margin-top:792.1pt;width:11.6pt;height:13pt;z-index:-15963648;mso-position-horizontal-relative:page;mso-position-vertical-relative:page" filled="f" stroked="f">
          <v:textbox inset="0,0,0,0">
            <w:txbxContent>
              <w:p w:rsidR="00A169B6" w:rsidRDefault="00696300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11A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4A" w:rsidRDefault="00A85D4A">
      <w:r>
        <w:separator/>
      </w:r>
    </w:p>
  </w:footnote>
  <w:footnote w:type="continuationSeparator" w:id="0">
    <w:p w:rsidR="00A85D4A" w:rsidRDefault="00A8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B6" w:rsidRDefault="00A85D4A">
    <w:pPr>
      <w:pStyle w:val="BodyText"/>
      <w:spacing w:line="14" w:lineRule="auto"/>
      <w:rPr>
        <w:sz w:val="20"/>
      </w:rPr>
    </w:pPr>
    <w:r>
      <w:pict>
        <v:line id="_x0000_s2051" style="position:absolute;z-index:-15964672;mso-position-horizontal-relative:page;mso-position-vertical-relative:page" from="42.6pt,54pt" to="550.2pt,54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8.9pt;margin-top:43.8pt;width:175.35pt;height:13pt;z-index:-15964160;mso-position-horizontal-relative:page;mso-position-vertical-relative:page" filled="f" stroked="f">
          <v:textbox inset="0,0,0,0">
            <w:txbxContent>
              <w:p w:rsidR="00A169B6" w:rsidRDefault="00696300">
                <w:pPr>
                  <w:spacing w:line="244" w:lineRule="exact"/>
                  <w:ind w:left="20"/>
                </w:pPr>
                <w:r>
                  <w:t>Meet</w:t>
                </w:r>
                <w:r>
                  <w:rPr>
                    <w:spacing w:val="-2"/>
                  </w:rPr>
                  <w:t xml:space="preserve"> </w:t>
                </w:r>
                <w:r>
                  <w:t>J</w:t>
                </w:r>
                <w:r>
                  <w:rPr>
                    <w:spacing w:val="-3"/>
                  </w:rPr>
                  <w:t xml:space="preserve"> </w:t>
                </w:r>
                <w:r>
                  <w:t>Patel</w:t>
                </w:r>
                <w:r>
                  <w:rPr>
                    <w:spacing w:val="-2"/>
                  </w:rPr>
                  <w:t xml:space="preserve"> </w:t>
                </w:r>
                <w:r>
                  <w:t>(P</w:t>
                </w:r>
                <w:r>
                  <w:rPr>
                    <w:spacing w:val="-2"/>
                  </w:rPr>
                  <w:t xml:space="preserve"> </w:t>
                </w:r>
                <w:r>
                  <w:t>&amp;</w:t>
                </w:r>
                <w:r>
                  <w:rPr>
                    <w:spacing w:val="-2"/>
                  </w:rPr>
                  <w:t xml:space="preserve"> </w:t>
                </w:r>
                <w:r>
                  <w:t>M</w:t>
                </w:r>
                <w:r>
                  <w:rPr>
                    <w:spacing w:val="-4"/>
                  </w:rPr>
                  <w:t xml:space="preserve"> </w:t>
                </w:r>
                <w:r>
                  <w:t>Registered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Valuer</w:t>
                </w:r>
                <w:proofErr w:type="spellEnd"/>
                <w: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576"/>
    <w:multiLevelType w:val="hybridMultilevel"/>
    <w:tmpl w:val="A3CEC01A"/>
    <w:lvl w:ilvl="0" w:tplc="40881BEC">
      <w:start w:val="1"/>
      <w:numFmt w:val="upperLetter"/>
      <w:lvlText w:val="%1."/>
      <w:lvlJc w:val="left"/>
      <w:pPr>
        <w:ind w:left="580" w:hanging="360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4"/>
        <w:szCs w:val="24"/>
        <w:lang w:val="en-US" w:eastAsia="en-US" w:bidi="ar-SA"/>
      </w:rPr>
    </w:lvl>
    <w:lvl w:ilvl="1" w:tplc="7E54BEFC">
      <w:start w:val="1"/>
      <w:numFmt w:val="lowerLetter"/>
      <w:lvlText w:val="%2)"/>
      <w:lvlJc w:val="left"/>
      <w:pPr>
        <w:ind w:left="1301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2" w:tplc="530EAAAC">
      <w:numFmt w:val="bullet"/>
      <w:lvlText w:val="•"/>
      <w:lvlJc w:val="left"/>
      <w:pPr>
        <w:ind w:left="2214" w:hanging="361"/>
      </w:pPr>
      <w:rPr>
        <w:rFonts w:hint="default"/>
        <w:lang w:val="en-US" w:eastAsia="en-US" w:bidi="ar-SA"/>
      </w:rPr>
    </w:lvl>
    <w:lvl w:ilvl="3" w:tplc="F4C0289E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B532C646">
      <w:numFmt w:val="bullet"/>
      <w:lvlText w:val="•"/>
      <w:lvlJc w:val="left"/>
      <w:pPr>
        <w:ind w:left="4042" w:hanging="361"/>
      </w:pPr>
      <w:rPr>
        <w:rFonts w:hint="default"/>
        <w:lang w:val="en-US" w:eastAsia="en-US" w:bidi="ar-SA"/>
      </w:rPr>
    </w:lvl>
    <w:lvl w:ilvl="5" w:tplc="EC74B0D4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6" w:tplc="5D088A98">
      <w:numFmt w:val="bullet"/>
      <w:lvlText w:val="•"/>
      <w:lvlJc w:val="left"/>
      <w:pPr>
        <w:ind w:left="5871" w:hanging="361"/>
      </w:pPr>
      <w:rPr>
        <w:rFonts w:hint="default"/>
        <w:lang w:val="en-US" w:eastAsia="en-US" w:bidi="ar-SA"/>
      </w:rPr>
    </w:lvl>
    <w:lvl w:ilvl="7" w:tplc="6302AC04"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8" w:tplc="A86828AA">
      <w:numFmt w:val="bullet"/>
      <w:lvlText w:val="•"/>
      <w:lvlJc w:val="left"/>
      <w:pPr>
        <w:ind w:left="7699" w:hanging="361"/>
      </w:pPr>
      <w:rPr>
        <w:rFonts w:hint="default"/>
        <w:lang w:val="en-US" w:eastAsia="en-US" w:bidi="ar-SA"/>
      </w:rPr>
    </w:lvl>
  </w:abstractNum>
  <w:abstractNum w:abstractNumId="1">
    <w:nsid w:val="38BF3680"/>
    <w:multiLevelType w:val="hybridMultilevel"/>
    <w:tmpl w:val="FB0C86A6"/>
    <w:lvl w:ilvl="0" w:tplc="0F0A4040">
      <w:start w:val="1"/>
      <w:numFmt w:val="upperLetter"/>
      <w:lvlText w:val="%1."/>
      <w:lvlJc w:val="left"/>
      <w:pPr>
        <w:ind w:left="880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659EBB56">
      <w:start w:val="1"/>
      <w:numFmt w:val="upperRoman"/>
      <w:lvlText w:val="%2."/>
      <w:lvlJc w:val="left"/>
      <w:pPr>
        <w:ind w:left="1120" w:hanging="4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8A4E39A8">
      <w:numFmt w:val="bullet"/>
      <w:lvlText w:val="•"/>
      <w:lvlJc w:val="left"/>
      <w:pPr>
        <w:ind w:left="2054" w:hanging="460"/>
      </w:pPr>
      <w:rPr>
        <w:rFonts w:hint="default"/>
        <w:lang w:val="en-US" w:eastAsia="en-US" w:bidi="ar-SA"/>
      </w:rPr>
    </w:lvl>
    <w:lvl w:ilvl="3" w:tplc="44222716">
      <w:numFmt w:val="bullet"/>
      <w:lvlText w:val="•"/>
      <w:lvlJc w:val="left"/>
      <w:pPr>
        <w:ind w:left="2988" w:hanging="460"/>
      </w:pPr>
      <w:rPr>
        <w:rFonts w:hint="default"/>
        <w:lang w:val="en-US" w:eastAsia="en-US" w:bidi="ar-SA"/>
      </w:rPr>
    </w:lvl>
    <w:lvl w:ilvl="4" w:tplc="E554730C">
      <w:numFmt w:val="bullet"/>
      <w:lvlText w:val="•"/>
      <w:lvlJc w:val="left"/>
      <w:pPr>
        <w:ind w:left="3922" w:hanging="460"/>
      </w:pPr>
      <w:rPr>
        <w:rFonts w:hint="default"/>
        <w:lang w:val="en-US" w:eastAsia="en-US" w:bidi="ar-SA"/>
      </w:rPr>
    </w:lvl>
    <w:lvl w:ilvl="5" w:tplc="0386AE3C">
      <w:numFmt w:val="bullet"/>
      <w:lvlText w:val="•"/>
      <w:lvlJc w:val="left"/>
      <w:pPr>
        <w:ind w:left="4856" w:hanging="460"/>
      </w:pPr>
      <w:rPr>
        <w:rFonts w:hint="default"/>
        <w:lang w:val="en-US" w:eastAsia="en-US" w:bidi="ar-SA"/>
      </w:rPr>
    </w:lvl>
    <w:lvl w:ilvl="6" w:tplc="CD4C7F00">
      <w:numFmt w:val="bullet"/>
      <w:lvlText w:val="•"/>
      <w:lvlJc w:val="left"/>
      <w:pPr>
        <w:ind w:left="5791" w:hanging="460"/>
      </w:pPr>
      <w:rPr>
        <w:rFonts w:hint="default"/>
        <w:lang w:val="en-US" w:eastAsia="en-US" w:bidi="ar-SA"/>
      </w:rPr>
    </w:lvl>
    <w:lvl w:ilvl="7" w:tplc="B37C49B6">
      <w:numFmt w:val="bullet"/>
      <w:lvlText w:val="•"/>
      <w:lvlJc w:val="left"/>
      <w:pPr>
        <w:ind w:left="6725" w:hanging="460"/>
      </w:pPr>
      <w:rPr>
        <w:rFonts w:hint="default"/>
        <w:lang w:val="en-US" w:eastAsia="en-US" w:bidi="ar-SA"/>
      </w:rPr>
    </w:lvl>
    <w:lvl w:ilvl="8" w:tplc="283863E4">
      <w:numFmt w:val="bullet"/>
      <w:lvlText w:val="•"/>
      <w:lvlJc w:val="left"/>
      <w:pPr>
        <w:ind w:left="7659" w:hanging="460"/>
      </w:pPr>
      <w:rPr>
        <w:rFonts w:hint="default"/>
        <w:lang w:val="en-US" w:eastAsia="en-US" w:bidi="ar-SA"/>
      </w:rPr>
    </w:lvl>
  </w:abstractNum>
  <w:abstractNum w:abstractNumId="2">
    <w:nsid w:val="47624DEA"/>
    <w:multiLevelType w:val="hybridMultilevel"/>
    <w:tmpl w:val="7FF08B18"/>
    <w:lvl w:ilvl="0" w:tplc="937ED38C">
      <w:start w:val="1"/>
      <w:numFmt w:val="lowerLetter"/>
      <w:lvlText w:val="%1)"/>
      <w:lvlJc w:val="left"/>
      <w:pPr>
        <w:ind w:left="1301" w:hanging="361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en-US" w:eastAsia="en-US" w:bidi="ar-SA"/>
      </w:rPr>
    </w:lvl>
    <w:lvl w:ilvl="1" w:tplc="271E22BC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2" w:tplc="FBD60570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3" w:tplc="FBC0A812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6CF0CB66">
      <w:numFmt w:val="bullet"/>
      <w:lvlText w:val="•"/>
      <w:lvlJc w:val="left"/>
      <w:pPr>
        <w:ind w:left="4591" w:hanging="361"/>
      </w:pPr>
      <w:rPr>
        <w:rFonts w:hint="default"/>
        <w:lang w:val="en-US" w:eastAsia="en-US" w:bidi="ar-SA"/>
      </w:rPr>
    </w:lvl>
    <w:lvl w:ilvl="5" w:tplc="9044E42E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ar-SA"/>
      </w:rPr>
    </w:lvl>
    <w:lvl w:ilvl="6" w:tplc="58C63BB8">
      <w:numFmt w:val="bullet"/>
      <w:lvlText w:val="•"/>
      <w:lvlJc w:val="left"/>
      <w:pPr>
        <w:ind w:left="6236" w:hanging="361"/>
      </w:pPr>
      <w:rPr>
        <w:rFonts w:hint="default"/>
        <w:lang w:val="en-US" w:eastAsia="en-US" w:bidi="ar-SA"/>
      </w:rPr>
    </w:lvl>
    <w:lvl w:ilvl="7" w:tplc="5D9E0640">
      <w:numFmt w:val="bullet"/>
      <w:lvlText w:val="•"/>
      <w:lvlJc w:val="left"/>
      <w:pPr>
        <w:ind w:left="7059" w:hanging="361"/>
      </w:pPr>
      <w:rPr>
        <w:rFonts w:hint="default"/>
        <w:lang w:val="en-US" w:eastAsia="en-US" w:bidi="ar-SA"/>
      </w:rPr>
    </w:lvl>
    <w:lvl w:ilvl="8" w:tplc="328A6578">
      <w:numFmt w:val="bullet"/>
      <w:lvlText w:val="•"/>
      <w:lvlJc w:val="left"/>
      <w:pPr>
        <w:ind w:left="7882" w:hanging="361"/>
      </w:pPr>
      <w:rPr>
        <w:rFonts w:hint="default"/>
        <w:lang w:val="en-US" w:eastAsia="en-US" w:bidi="ar-SA"/>
      </w:rPr>
    </w:lvl>
  </w:abstractNum>
  <w:abstractNum w:abstractNumId="3">
    <w:nsid w:val="47E842EC"/>
    <w:multiLevelType w:val="hybridMultilevel"/>
    <w:tmpl w:val="1F96006C"/>
    <w:lvl w:ilvl="0" w:tplc="9BA6B678">
      <w:numFmt w:val="bullet"/>
      <w:lvlText w:val=""/>
      <w:lvlJc w:val="left"/>
      <w:pPr>
        <w:ind w:left="130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FD8C5EE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2" w:tplc="D2EE8B6C">
      <w:numFmt w:val="bullet"/>
      <w:lvlText w:val="•"/>
      <w:lvlJc w:val="left"/>
      <w:pPr>
        <w:ind w:left="2945" w:hanging="361"/>
      </w:pPr>
      <w:rPr>
        <w:rFonts w:hint="default"/>
        <w:lang w:val="en-US" w:eastAsia="en-US" w:bidi="ar-SA"/>
      </w:rPr>
    </w:lvl>
    <w:lvl w:ilvl="3" w:tplc="42A4F1D0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71E28D44">
      <w:numFmt w:val="bullet"/>
      <w:lvlText w:val="•"/>
      <w:lvlJc w:val="left"/>
      <w:pPr>
        <w:ind w:left="4591" w:hanging="361"/>
      </w:pPr>
      <w:rPr>
        <w:rFonts w:hint="default"/>
        <w:lang w:val="en-US" w:eastAsia="en-US" w:bidi="ar-SA"/>
      </w:rPr>
    </w:lvl>
    <w:lvl w:ilvl="5" w:tplc="D88A9EEC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ar-SA"/>
      </w:rPr>
    </w:lvl>
    <w:lvl w:ilvl="6" w:tplc="4B2088B8">
      <w:numFmt w:val="bullet"/>
      <w:lvlText w:val="•"/>
      <w:lvlJc w:val="left"/>
      <w:pPr>
        <w:ind w:left="6236" w:hanging="361"/>
      </w:pPr>
      <w:rPr>
        <w:rFonts w:hint="default"/>
        <w:lang w:val="en-US" w:eastAsia="en-US" w:bidi="ar-SA"/>
      </w:rPr>
    </w:lvl>
    <w:lvl w:ilvl="7" w:tplc="6B68DAE4">
      <w:numFmt w:val="bullet"/>
      <w:lvlText w:val="•"/>
      <w:lvlJc w:val="left"/>
      <w:pPr>
        <w:ind w:left="7059" w:hanging="361"/>
      </w:pPr>
      <w:rPr>
        <w:rFonts w:hint="default"/>
        <w:lang w:val="en-US" w:eastAsia="en-US" w:bidi="ar-SA"/>
      </w:rPr>
    </w:lvl>
    <w:lvl w:ilvl="8" w:tplc="FF1676AE">
      <w:numFmt w:val="bullet"/>
      <w:lvlText w:val="•"/>
      <w:lvlJc w:val="left"/>
      <w:pPr>
        <w:ind w:left="7882" w:hanging="361"/>
      </w:pPr>
      <w:rPr>
        <w:rFonts w:hint="default"/>
        <w:lang w:val="en-US" w:eastAsia="en-US" w:bidi="ar-SA"/>
      </w:rPr>
    </w:lvl>
  </w:abstractNum>
  <w:abstractNum w:abstractNumId="4">
    <w:nsid w:val="6B805A8D"/>
    <w:multiLevelType w:val="hybridMultilevel"/>
    <w:tmpl w:val="84F051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35576"/>
    <w:multiLevelType w:val="hybridMultilevel"/>
    <w:tmpl w:val="D2D02E06"/>
    <w:lvl w:ilvl="0" w:tplc="E056D674">
      <w:start w:val="1"/>
      <w:numFmt w:val="upperRoman"/>
      <w:lvlText w:val="%1."/>
      <w:lvlJc w:val="left"/>
      <w:pPr>
        <w:ind w:left="940" w:hanging="488"/>
        <w:jc w:val="righ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2"/>
        <w:szCs w:val="22"/>
        <w:lang w:val="en-US" w:eastAsia="en-US" w:bidi="ar-SA"/>
      </w:rPr>
    </w:lvl>
    <w:lvl w:ilvl="1" w:tplc="C5AE3F86">
      <w:numFmt w:val="bullet"/>
      <w:lvlText w:val=""/>
      <w:lvlJc w:val="left"/>
      <w:pPr>
        <w:ind w:left="928" w:hanging="361"/>
      </w:pPr>
      <w:rPr>
        <w:rFonts w:hint="default"/>
        <w:w w:val="100"/>
        <w:lang w:val="en-US" w:eastAsia="en-US" w:bidi="ar-SA"/>
      </w:rPr>
    </w:lvl>
    <w:lvl w:ilvl="2" w:tplc="8CD6804C">
      <w:numFmt w:val="bullet"/>
      <w:lvlText w:val="•"/>
      <w:lvlJc w:val="left"/>
      <w:pPr>
        <w:ind w:left="1300" w:hanging="361"/>
      </w:pPr>
      <w:rPr>
        <w:rFonts w:hint="default"/>
        <w:lang w:val="en-US" w:eastAsia="en-US" w:bidi="ar-SA"/>
      </w:rPr>
    </w:lvl>
    <w:lvl w:ilvl="3" w:tplc="645A6716">
      <w:numFmt w:val="bullet"/>
      <w:lvlText w:val="•"/>
      <w:lvlJc w:val="left"/>
      <w:pPr>
        <w:ind w:left="2328" w:hanging="361"/>
      </w:pPr>
      <w:rPr>
        <w:rFonts w:hint="default"/>
        <w:lang w:val="en-US" w:eastAsia="en-US" w:bidi="ar-SA"/>
      </w:rPr>
    </w:lvl>
    <w:lvl w:ilvl="4" w:tplc="1FEADCC0">
      <w:numFmt w:val="bullet"/>
      <w:lvlText w:val="•"/>
      <w:lvlJc w:val="left"/>
      <w:pPr>
        <w:ind w:left="3357" w:hanging="361"/>
      </w:pPr>
      <w:rPr>
        <w:rFonts w:hint="default"/>
        <w:lang w:val="en-US" w:eastAsia="en-US" w:bidi="ar-SA"/>
      </w:rPr>
    </w:lvl>
    <w:lvl w:ilvl="5" w:tplc="49FCD140">
      <w:numFmt w:val="bullet"/>
      <w:lvlText w:val="•"/>
      <w:lvlJc w:val="left"/>
      <w:pPr>
        <w:ind w:left="4385" w:hanging="361"/>
      </w:pPr>
      <w:rPr>
        <w:rFonts w:hint="default"/>
        <w:lang w:val="en-US" w:eastAsia="en-US" w:bidi="ar-SA"/>
      </w:rPr>
    </w:lvl>
    <w:lvl w:ilvl="6" w:tplc="25F2FDBA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ar-SA"/>
      </w:rPr>
    </w:lvl>
    <w:lvl w:ilvl="7" w:tplc="6ACA5762">
      <w:numFmt w:val="bullet"/>
      <w:lvlText w:val="•"/>
      <w:lvlJc w:val="left"/>
      <w:pPr>
        <w:ind w:left="6442" w:hanging="361"/>
      </w:pPr>
      <w:rPr>
        <w:rFonts w:hint="default"/>
        <w:lang w:val="en-US" w:eastAsia="en-US" w:bidi="ar-SA"/>
      </w:rPr>
    </w:lvl>
    <w:lvl w:ilvl="8" w:tplc="C6FEA7B6">
      <w:numFmt w:val="bullet"/>
      <w:lvlText w:val="•"/>
      <w:lvlJc w:val="left"/>
      <w:pPr>
        <w:ind w:left="7471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9B6"/>
    <w:rsid w:val="0018765A"/>
    <w:rsid w:val="00696300"/>
    <w:rsid w:val="008B11A0"/>
    <w:rsid w:val="008F5F85"/>
    <w:rsid w:val="0098508F"/>
    <w:rsid w:val="00A169B6"/>
    <w:rsid w:val="00A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80" w:hanging="361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2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99"/>
      <w:ind w:left="880" w:hanging="441"/>
    </w:pPr>
  </w:style>
  <w:style w:type="paragraph" w:styleId="TOC3">
    <w:name w:val="toc 3"/>
    <w:basedOn w:val="Normal"/>
    <w:uiPriority w:val="1"/>
    <w:qFormat/>
    <w:pPr>
      <w:spacing w:before="139"/>
      <w:ind w:left="1120" w:hanging="461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1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uiPriority w:val="99"/>
    <w:unhideWhenUsed/>
    <w:rsid w:val="0018765A"/>
    <w:rPr>
      <w:color w:val="0000FF"/>
      <w:u w:val="single"/>
    </w:rPr>
  </w:style>
  <w:style w:type="table" w:styleId="TableGrid">
    <w:name w:val="Table Grid"/>
    <w:basedOn w:val="TableNormal"/>
    <w:uiPriority w:val="59"/>
    <w:rsid w:val="0018765A"/>
    <w:pPr>
      <w:widowControl/>
      <w:autoSpaceDE/>
      <w:autoSpaceDN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580" w:hanging="361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22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99"/>
      <w:ind w:left="880" w:hanging="441"/>
    </w:pPr>
  </w:style>
  <w:style w:type="paragraph" w:styleId="TOC3">
    <w:name w:val="toc 3"/>
    <w:basedOn w:val="Normal"/>
    <w:uiPriority w:val="1"/>
    <w:qFormat/>
    <w:pPr>
      <w:spacing w:before="139"/>
      <w:ind w:left="1120" w:hanging="461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1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yperlink">
    <w:name w:val="Hyperlink"/>
    <w:uiPriority w:val="99"/>
    <w:unhideWhenUsed/>
    <w:rsid w:val="0018765A"/>
    <w:rPr>
      <w:color w:val="0000FF"/>
      <w:u w:val="single"/>
    </w:rPr>
  </w:style>
  <w:style w:type="table" w:styleId="TableGrid">
    <w:name w:val="Table Grid"/>
    <w:basedOn w:val="TableNormal"/>
    <w:uiPriority w:val="59"/>
    <w:rsid w:val="0018765A"/>
    <w:pPr>
      <w:widowControl/>
      <w:autoSpaceDE/>
      <w:autoSpaceDN/>
    </w:pPr>
    <w:rPr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6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mailto:meetpatel64.mp@gmail.com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mailto:zosurat.gad@ucobank.co.in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www.ucobank.co.in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Dhirendra Vishwakarma</dc:creator>
  <cp:lastModifiedBy>Kamlesh Khatri</cp:lastModifiedBy>
  <cp:revision>2</cp:revision>
  <cp:lastPrinted>2024-02-29T07:06:00Z</cp:lastPrinted>
  <dcterms:created xsi:type="dcterms:W3CDTF">2024-03-01T06:06:00Z</dcterms:created>
  <dcterms:modified xsi:type="dcterms:W3CDTF">2024-03-01T06:06:00Z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2024-02-29T00:00:00Z</vt:filetime>
  </property>
</Properties>
</file>